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3E67A1" w:rsidRDefault="00472B98" w:rsidP="00472B98">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3E67A1">
        <w:rPr>
          <w:rFonts w:ascii="Times New Roman" w:eastAsia="Times New Roman" w:hAnsi="Times New Roman" w:cs="Times New Roman"/>
          <w:b/>
          <w:bCs/>
          <w:caps/>
          <w:color w:val="000000"/>
          <w:lang w:eastAsia="pt-BR"/>
        </w:rPr>
        <w:t>EDITAL</w:t>
      </w:r>
      <w:r w:rsidRPr="003E67A1">
        <w:rPr>
          <w:rFonts w:ascii="Times New Roman" w:eastAsia="Times New Roman" w:hAnsi="Times New Roman" w:cs="Times New Roman"/>
          <w:caps/>
          <w:color w:val="000000"/>
          <w:lang w:eastAsia="pt-BR"/>
        </w:rPr>
        <w:t> </w:t>
      </w:r>
    </w:p>
    <w:p w:rsidR="00472B98" w:rsidRPr="003E67A1" w:rsidRDefault="00DF62FD" w:rsidP="00472B98">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EDITAL DE LEILÃO Nº</w:t>
      </w:r>
      <w:r w:rsidR="00EF3447">
        <w:rPr>
          <w:rFonts w:ascii="Times New Roman" w:eastAsia="Times New Roman" w:hAnsi="Times New Roman" w:cs="Times New Roman"/>
          <w:b/>
          <w:bCs/>
          <w:color w:val="000000"/>
          <w:lang w:eastAsia="pt-BR"/>
        </w:rPr>
        <w:t xml:space="preserve">. </w:t>
      </w:r>
      <w:r w:rsidRPr="003E67A1">
        <w:rPr>
          <w:rFonts w:ascii="Times New Roman" w:eastAsia="Times New Roman" w:hAnsi="Times New Roman" w:cs="Times New Roman"/>
          <w:b/>
          <w:bCs/>
          <w:color w:val="000000"/>
          <w:lang w:eastAsia="pt-BR"/>
        </w:rPr>
        <w:t xml:space="preserve"> </w:t>
      </w:r>
      <w:r w:rsidR="00EF3447">
        <w:rPr>
          <w:rFonts w:ascii="Times New Roman" w:eastAsia="Times New Roman" w:hAnsi="Times New Roman" w:cs="Times New Roman"/>
          <w:b/>
          <w:bCs/>
          <w:color w:val="000000"/>
          <w:lang w:eastAsia="pt-BR"/>
        </w:rPr>
        <w:t>0</w:t>
      </w:r>
      <w:r w:rsidRPr="003E67A1">
        <w:rPr>
          <w:rFonts w:ascii="Times New Roman" w:eastAsia="Times New Roman" w:hAnsi="Times New Roman" w:cs="Times New Roman"/>
          <w:b/>
          <w:bCs/>
          <w:color w:val="000000"/>
          <w:lang w:eastAsia="pt-BR"/>
        </w:rPr>
        <w:t>1</w:t>
      </w:r>
      <w:r w:rsidR="00472B98" w:rsidRPr="003E67A1">
        <w:rPr>
          <w:rFonts w:ascii="Times New Roman" w:eastAsia="Times New Roman" w:hAnsi="Times New Roman" w:cs="Times New Roman"/>
          <w:b/>
          <w:bCs/>
          <w:color w:val="000000"/>
          <w:lang w:eastAsia="pt-BR"/>
        </w:rPr>
        <w:t> -  ANO 20</w:t>
      </w:r>
      <w:r w:rsidR="00DD5703" w:rsidRPr="003E67A1">
        <w:rPr>
          <w:rFonts w:ascii="Times New Roman" w:eastAsia="Times New Roman" w:hAnsi="Times New Roman" w:cs="Times New Roman"/>
          <w:b/>
          <w:bCs/>
          <w:color w:val="000000"/>
          <w:lang w:eastAsia="pt-BR"/>
        </w:rPr>
        <w:t>2</w:t>
      </w:r>
      <w:r w:rsidRPr="003E67A1">
        <w:rPr>
          <w:rFonts w:ascii="Times New Roman" w:eastAsia="Times New Roman" w:hAnsi="Times New Roman" w:cs="Times New Roman"/>
          <w:b/>
          <w:bCs/>
          <w:color w:val="000000"/>
          <w:lang w:eastAsia="pt-BR"/>
        </w:rPr>
        <w:t>4</w:t>
      </w:r>
      <w:r w:rsidR="00472B98" w:rsidRPr="003E67A1">
        <w:rPr>
          <w:rFonts w:ascii="Times New Roman" w:eastAsia="Times New Roman" w:hAnsi="Times New Roman" w:cs="Times New Roman"/>
          <w:b/>
          <w:bCs/>
          <w:color w:val="000000"/>
          <w:lang w:eastAsia="pt-BR"/>
        </w:rPr>
        <w:t xml:space="preserve"> / </w:t>
      </w:r>
      <w:r w:rsidRPr="003E67A1">
        <w:rPr>
          <w:rFonts w:ascii="Times New Roman" w:eastAsia="Times New Roman" w:hAnsi="Times New Roman" w:cs="Times New Roman"/>
          <w:b/>
          <w:bCs/>
          <w:color w:val="000000"/>
          <w:lang w:eastAsia="pt-BR"/>
        </w:rPr>
        <w:t>FUNAI</w:t>
      </w:r>
      <w:r w:rsidR="00472B98" w:rsidRPr="003E67A1">
        <w:rPr>
          <w:rFonts w:ascii="Times New Roman" w:eastAsia="Times New Roman" w:hAnsi="Times New Roman" w:cs="Times New Roman"/>
          <w:b/>
          <w:bCs/>
          <w:color w:val="000000"/>
          <w:lang w:eastAsia="pt-BR"/>
        </w:rPr>
        <w:t xml:space="preserve"> -AP</w:t>
      </w:r>
    </w:p>
    <w:p w:rsidR="00472B98" w:rsidRPr="003E67A1" w:rsidRDefault="00472B98" w:rsidP="003E67A1">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LEILÃO DE </w:t>
      </w:r>
      <w:r w:rsidR="00AC0C34" w:rsidRPr="003E67A1">
        <w:rPr>
          <w:rFonts w:ascii="Times New Roman" w:eastAsia="Times New Roman" w:hAnsi="Times New Roman" w:cs="Times New Roman"/>
          <w:b/>
          <w:bCs/>
          <w:color w:val="000000"/>
          <w:lang w:eastAsia="pt-BR"/>
        </w:rPr>
        <w:t xml:space="preserve">BENS INSERVÍVEIS </w:t>
      </w: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p>
    <w:p w:rsidR="00472B98" w:rsidRPr="003E67A1" w:rsidRDefault="00DF62FD"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A FUNAI</w:t>
      </w:r>
      <w:r w:rsidR="00DD5703" w:rsidRPr="003E67A1">
        <w:rPr>
          <w:rFonts w:ascii="Times New Roman" w:eastAsia="Times New Roman" w:hAnsi="Times New Roman" w:cs="Times New Roman"/>
          <w:color w:val="000000"/>
          <w:lang w:eastAsia="pt-BR"/>
        </w:rPr>
        <w:t xml:space="preserve"> - AMAPÁ</w:t>
      </w:r>
      <w:r w:rsidR="00472B98" w:rsidRPr="003E67A1">
        <w:rPr>
          <w:rFonts w:ascii="Times New Roman" w:eastAsia="Times New Roman" w:hAnsi="Times New Roman" w:cs="Times New Roman"/>
          <w:color w:val="000000"/>
          <w:lang w:eastAsia="pt-BR"/>
        </w:rPr>
        <w:t xml:space="preserve">, por meio da Superintendência </w:t>
      </w:r>
      <w:r w:rsidR="00DD5703" w:rsidRPr="003E67A1">
        <w:rPr>
          <w:rFonts w:ascii="Times New Roman" w:eastAsia="Times New Roman" w:hAnsi="Times New Roman" w:cs="Times New Roman"/>
          <w:color w:val="000000"/>
          <w:lang w:eastAsia="pt-BR"/>
        </w:rPr>
        <w:t>no estado do</w:t>
      </w:r>
      <w:r w:rsidR="00472B98" w:rsidRPr="003E67A1">
        <w:rPr>
          <w:rFonts w:ascii="Times New Roman" w:eastAsia="Times New Roman" w:hAnsi="Times New Roman" w:cs="Times New Roman"/>
          <w:color w:val="000000"/>
          <w:lang w:eastAsia="pt-BR"/>
        </w:rPr>
        <w:t xml:space="preserve"> Amapá e por intermédio da Comissão de leilão, torna público para conhecimento dos interessados, que realizará licitação na modalidade LEILÃO</w:t>
      </w:r>
      <w:r w:rsidR="00DD5703" w:rsidRPr="003E67A1">
        <w:rPr>
          <w:rFonts w:ascii="Times New Roman" w:eastAsia="Times New Roman" w:hAnsi="Times New Roman" w:cs="Times New Roman"/>
          <w:color w:val="000000"/>
          <w:lang w:eastAsia="pt-BR"/>
        </w:rPr>
        <w:t xml:space="preserve"> ELETRÕNICO (EXCLUSIVAMENTE POR INTERNET)</w:t>
      </w:r>
      <w:r w:rsidR="00472B98" w:rsidRPr="003E67A1">
        <w:rPr>
          <w:rFonts w:ascii="Times New Roman" w:eastAsia="Times New Roman" w:hAnsi="Times New Roman" w:cs="Times New Roman"/>
          <w:color w:val="000000"/>
          <w:lang w:eastAsia="pt-BR"/>
        </w:rPr>
        <w:t xml:space="preserve">, do tipo maior lance, em conformidade com o disposto no </w:t>
      </w:r>
      <w:r w:rsidRPr="003E67A1">
        <w:rPr>
          <w:rFonts w:ascii="Times New Roman" w:eastAsia="Times New Roman" w:hAnsi="Times New Roman" w:cs="Times New Roman"/>
          <w:color w:val="000000"/>
          <w:lang w:eastAsia="pt-BR"/>
        </w:rPr>
        <w:t xml:space="preserve">Contrato </w:t>
      </w:r>
      <w:r w:rsidRPr="003E67A1">
        <w:rPr>
          <w:rFonts w:ascii="Times" w:hAnsi="Times"/>
          <w:color w:val="000000"/>
        </w:rPr>
        <w:t>042/2023</w:t>
      </w:r>
      <w:r w:rsidRPr="003E67A1">
        <w:rPr>
          <w:rFonts w:ascii="Times New Roman" w:eastAsia="Times New Roman" w:hAnsi="Times New Roman" w:cs="Times New Roman"/>
          <w:color w:val="000000"/>
          <w:lang w:eastAsia="pt-BR"/>
        </w:rPr>
        <w:t>.</w:t>
      </w:r>
      <w:r w:rsidR="00472B98" w:rsidRPr="003E67A1">
        <w:rPr>
          <w:rFonts w:ascii="Times New Roman" w:eastAsia="Times New Roman" w:hAnsi="Times New Roman" w:cs="Times New Roman"/>
          <w:color w:val="000000"/>
          <w:lang w:eastAsia="pt-BR"/>
        </w:rPr>
        <w:t xml:space="preserve"> O procedimento licitatório observará as disposições da Lei nº 10.406, de 2002, da Lei nº 9.784, de 1999, da Lei nº 8.078, de 1990, da Lei nº 8.666, de 1993, do Decreto nº 1.305, de 1994, do Decreto-Lei nº 21.891, de 1932, do Decreto Lei nº 99.658, de 30 de outubro de 1990, da Lei nº 8.666, de 21 de junho de 1993, bem como nas condições descritas neste Edital e anexos. A sessão pública será conduzida pelo Leiloeiro público oficial JOSÉ CARLOS ZINGRA, cadastrado na Junta Comercial do Estado do Amapá sob a matrícula 009/2017, que assume todas as responsabilidades previstas em atos normativos e as indicadas </w:t>
      </w:r>
      <w:r w:rsidR="00DD5703" w:rsidRPr="003E67A1">
        <w:rPr>
          <w:rFonts w:ascii="Times New Roman" w:eastAsia="Times New Roman" w:hAnsi="Times New Roman" w:cs="Times New Roman"/>
          <w:color w:val="000000"/>
          <w:lang w:eastAsia="pt-BR"/>
        </w:rPr>
        <w:t>pel</w:t>
      </w:r>
      <w:r w:rsidRPr="003E67A1">
        <w:rPr>
          <w:rFonts w:ascii="Times New Roman" w:eastAsia="Times New Roman" w:hAnsi="Times New Roman" w:cs="Times New Roman"/>
          <w:color w:val="000000"/>
          <w:lang w:eastAsia="pt-BR"/>
        </w:rPr>
        <w:t>a</w:t>
      </w:r>
      <w:r w:rsidR="00DD570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FUNAI</w:t>
      </w:r>
      <w:r w:rsidR="00DD5703" w:rsidRPr="003E67A1">
        <w:rPr>
          <w:rFonts w:ascii="Times New Roman" w:eastAsia="Times New Roman" w:hAnsi="Times New Roman" w:cs="Times New Roman"/>
          <w:color w:val="000000"/>
          <w:lang w:eastAsia="pt-BR"/>
        </w:rPr>
        <w:t xml:space="preserve"> AMAPÁ.</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 LOCAL, DATA E HORÁRIO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 O leilão será realizado na modalidade </w:t>
      </w:r>
      <w:r w:rsidR="000A5074" w:rsidRPr="003E67A1">
        <w:rPr>
          <w:rFonts w:ascii="Times New Roman" w:eastAsia="Times New Roman" w:hAnsi="Times New Roman" w:cs="Times New Roman"/>
          <w:color w:val="000000"/>
          <w:lang w:eastAsia="pt-BR"/>
        </w:rPr>
        <w:t>eletrônica</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1.2. A sessão pública será realizada no dia </w:t>
      </w:r>
      <w:r w:rsidR="00FC3A91">
        <w:rPr>
          <w:rFonts w:ascii="Times New Roman" w:eastAsia="Times New Roman" w:hAnsi="Times New Roman" w:cs="Times New Roman"/>
          <w:color w:val="000000"/>
          <w:lang w:eastAsia="pt-BR"/>
        </w:rPr>
        <w:t>0</w:t>
      </w:r>
      <w:r w:rsidR="00DE5281">
        <w:rPr>
          <w:rFonts w:ascii="Times New Roman" w:eastAsia="Times New Roman" w:hAnsi="Times New Roman" w:cs="Times New Roman"/>
          <w:color w:val="000000"/>
          <w:lang w:eastAsia="pt-BR"/>
        </w:rPr>
        <w:t>8</w:t>
      </w:r>
      <w:r w:rsidRPr="003E67A1">
        <w:rPr>
          <w:rFonts w:ascii="Times New Roman" w:eastAsia="Times New Roman" w:hAnsi="Times New Roman" w:cs="Times New Roman"/>
          <w:b/>
          <w:bCs/>
          <w:color w:val="000000"/>
          <w:lang w:eastAsia="pt-BR"/>
        </w:rPr>
        <w:t xml:space="preserve"> de </w:t>
      </w:r>
      <w:r w:rsidR="00FC3A91">
        <w:rPr>
          <w:rFonts w:ascii="Times New Roman" w:eastAsia="Times New Roman" w:hAnsi="Times New Roman" w:cs="Times New Roman"/>
          <w:b/>
          <w:bCs/>
          <w:color w:val="000000"/>
          <w:lang w:eastAsia="pt-BR"/>
        </w:rPr>
        <w:t>Julho</w:t>
      </w:r>
      <w:r w:rsidR="00DF62FD" w:rsidRPr="003E67A1">
        <w:rPr>
          <w:rFonts w:ascii="Times New Roman" w:eastAsia="Times New Roman" w:hAnsi="Times New Roman" w:cs="Times New Roman"/>
          <w:b/>
          <w:bCs/>
          <w:color w:val="000000"/>
          <w:lang w:eastAsia="pt-BR"/>
        </w:rPr>
        <w:t xml:space="preserve"> </w:t>
      </w:r>
      <w:proofErr w:type="gramStart"/>
      <w:r w:rsidRPr="003E67A1">
        <w:rPr>
          <w:rFonts w:ascii="Times New Roman" w:eastAsia="Times New Roman" w:hAnsi="Times New Roman" w:cs="Times New Roman"/>
          <w:b/>
          <w:bCs/>
          <w:color w:val="000000"/>
          <w:lang w:eastAsia="pt-BR"/>
        </w:rPr>
        <w:t>de  20</w:t>
      </w:r>
      <w:r w:rsidR="00DD5703" w:rsidRPr="003E67A1">
        <w:rPr>
          <w:rFonts w:ascii="Times New Roman" w:eastAsia="Times New Roman" w:hAnsi="Times New Roman" w:cs="Times New Roman"/>
          <w:b/>
          <w:bCs/>
          <w:color w:val="000000"/>
          <w:lang w:eastAsia="pt-BR"/>
        </w:rPr>
        <w:t>2</w:t>
      </w:r>
      <w:r w:rsidR="00DF62FD" w:rsidRPr="003E67A1">
        <w:rPr>
          <w:rFonts w:ascii="Times New Roman" w:eastAsia="Times New Roman" w:hAnsi="Times New Roman" w:cs="Times New Roman"/>
          <w:b/>
          <w:bCs/>
          <w:color w:val="000000"/>
          <w:lang w:eastAsia="pt-BR"/>
        </w:rPr>
        <w:t>4</w:t>
      </w:r>
      <w:proofErr w:type="gramEnd"/>
      <w:r w:rsidRPr="003E67A1">
        <w:rPr>
          <w:rFonts w:ascii="Times New Roman" w:eastAsia="Times New Roman" w:hAnsi="Times New Roman" w:cs="Times New Roman"/>
          <w:b/>
          <w:bCs/>
          <w:color w:val="000000"/>
          <w:lang w:eastAsia="pt-BR"/>
        </w:rPr>
        <w:t>, às 09h00min,</w:t>
      </w:r>
      <w:r w:rsidRPr="003E67A1">
        <w:rPr>
          <w:rFonts w:ascii="Times New Roman" w:eastAsia="Times New Roman" w:hAnsi="Times New Roman" w:cs="Times New Roman"/>
          <w:color w:val="000000"/>
          <w:lang w:eastAsia="pt-BR"/>
        </w:rPr>
        <w:t> no seguinte endereço: </w:t>
      </w:r>
      <w:r w:rsidR="00DD5703" w:rsidRPr="003E67A1">
        <w:rPr>
          <w:rFonts w:ascii="Times New Roman" w:eastAsia="Times New Roman" w:hAnsi="Times New Roman" w:cs="Times New Roman"/>
          <w:color w:val="000000"/>
          <w:lang w:eastAsia="pt-BR"/>
        </w:rPr>
        <w:t>site da CURIAU LEILÕES: www.curiauleiloes.com.br/externo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2. </w:t>
      </w:r>
      <w:r w:rsidR="005C41E8" w:rsidRPr="003E67A1">
        <w:rPr>
          <w:rFonts w:ascii="Times New Roman" w:eastAsia="Times New Roman" w:hAnsi="Times New Roman" w:cs="Times New Roman"/>
          <w:b/>
          <w:bCs/>
          <w:color w:val="000000"/>
          <w:lang w:eastAsia="pt-BR"/>
        </w:rPr>
        <w:t xml:space="preserve">MÓVEIS, BENS DE INFORMÁTICA E </w:t>
      </w:r>
      <w:r w:rsidR="00DF62FD" w:rsidRPr="003E67A1">
        <w:rPr>
          <w:rFonts w:ascii="Times New Roman" w:eastAsia="Times New Roman" w:hAnsi="Times New Roman" w:cs="Times New Roman"/>
          <w:b/>
          <w:bCs/>
          <w:color w:val="000000"/>
          <w:lang w:eastAsia="pt-BR"/>
        </w:rPr>
        <w:t>MATERIAIS DIVERSOS INSERVÍVEIS PARA A FUNAI</w:t>
      </w:r>
      <w:r w:rsidR="003E67A1">
        <w:rPr>
          <w:rFonts w:ascii="Times New Roman" w:eastAsia="Times New Roman" w:hAnsi="Times New Roman" w:cs="Times New Roman"/>
          <w:b/>
          <w:bCs/>
          <w:color w:val="000000"/>
          <w:lang w:eastAsia="pt-BR"/>
        </w:rPr>
        <w:t>/AP</w:t>
      </w:r>
      <w:r w:rsidR="00DF62FD" w:rsidRPr="003E67A1">
        <w:rPr>
          <w:rFonts w:ascii="Times New Roman" w:eastAsia="Times New Roman" w:hAnsi="Times New Roman" w:cs="Times New Roman"/>
          <w:b/>
          <w:bCs/>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2.1. O presente leilão visa arrematação dos lotes para o </w:t>
      </w:r>
      <w:r w:rsidRPr="003E67A1">
        <w:rPr>
          <w:rFonts w:ascii="Times New Roman" w:eastAsia="Times New Roman" w:hAnsi="Times New Roman" w:cs="Times New Roman"/>
          <w:b/>
          <w:bCs/>
          <w:color w:val="000000"/>
          <w:lang w:eastAsia="pt-BR"/>
        </w:rPr>
        <w:t>MAIOR LANCE</w:t>
      </w:r>
      <w:r w:rsidRPr="003E67A1">
        <w:rPr>
          <w:rFonts w:ascii="Times New Roman" w:eastAsia="Times New Roman" w:hAnsi="Times New Roman" w:cs="Times New Roman"/>
          <w:color w:val="000000"/>
          <w:lang w:eastAsia="pt-BR"/>
        </w:rPr>
        <w:t> ofertado.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2.2. Os </w:t>
      </w:r>
      <w:r w:rsidR="005C41E8" w:rsidRPr="003E67A1">
        <w:rPr>
          <w:rFonts w:ascii="Times New Roman" w:eastAsia="Times New Roman" w:hAnsi="Times New Roman" w:cs="Times New Roman"/>
          <w:color w:val="000000"/>
          <w:lang w:eastAsia="pt-BR"/>
        </w:rPr>
        <w:t>Bens</w:t>
      </w:r>
      <w:r w:rsidRPr="003E67A1">
        <w:rPr>
          <w:rFonts w:ascii="Times New Roman" w:eastAsia="Times New Roman" w:hAnsi="Times New Roman" w:cs="Times New Roman"/>
          <w:color w:val="000000"/>
          <w:lang w:eastAsia="pt-BR"/>
        </w:rPr>
        <w:t xml:space="preserve"> a serem leiloados constituem lotes descritos no anexo I.</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2.3. Os </w:t>
      </w:r>
      <w:r w:rsidR="005C41E8" w:rsidRPr="003E67A1">
        <w:rPr>
          <w:rFonts w:ascii="Times New Roman" w:eastAsia="Times New Roman" w:hAnsi="Times New Roman" w:cs="Times New Roman"/>
          <w:color w:val="000000"/>
          <w:lang w:eastAsia="pt-BR"/>
        </w:rPr>
        <w:t>Bens</w:t>
      </w:r>
      <w:r w:rsidRPr="003E67A1">
        <w:rPr>
          <w:rFonts w:ascii="Times New Roman" w:eastAsia="Times New Roman" w:hAnsi="Times New Roman" w:cs="Times New Roman"/>
          <w:color w:val="000000"/>
          <w:lang w:eastAsia="pt-BR"/>
        </w:rPr>
        <w:t xml:space="preserve"> serão leiloados em lotes</w:t>
      </w:r>
      <w:r w:rsidR="00DD5703" w:rsidRPr="003E67A1">
        <w:rPr>
          <w:rFonts w:ascii="Times New Roman" w:eastAsia="Times New Roman" w:hAnsi="Times New Roman" w:cs="Times New Roman"/>
          <w:color w:val="000000"/>
          <w:lang w:eastAsia="pt-BR"/>
        </w:rPr>
        <w:t xml:space="preserve"> individuais</w:t>
      </w:r>
      <w:r w:rsidRPr="003E67A1">
        <w:rPr>
          <w:rFonts w:ascii="Times New Roman" w:eastAsia="Times New Roman" w:hAnsi="Times New Roman" w:cs="Times New Roman"/>
          <w:color w:val="000000"/>
          <w:lang w:eastAsia="pt-BR"/>
        </w:rPr>
        <w:t>, na condição de CONSERVADO (inservíveis e antieconômico) e serão vendidos no estado e condições em que se encontram, pressupondo-se tenham sido previamente examinados pelo licitante, não cabendo a respeito deles qualquer reclamação ou desistência posterior ao arremate, quanto às suas qualidades intrínsecas ou extrínsecas.</w:t>
      </w:r>
    </w:p>
    <w:p w:rsidR="00DF62FD" w:rsidRPr="003E67A1" w:rsidRDefault="00DF62FD"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2.4, - 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2.5. </w:t>
      </w:r>
      <w:r w:rsidR="00DF62FD"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2.6. Os lotes a serem leiloados serão relacionados no anexo I deste Edital e identificados nos campos específicos, conforme descrito abaixo: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2.6.1. Lote: número de lote;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2.6.2. </w:t>
      </w:r>
      <w:r w:rsidR="00DF62FD" w:rsidRPr="003E67A1">
        <w:rPr>
          <w:rFonts w:ascii="Times New Roman" w:eastAsia="Times New Roman" w:hAnsi="Times New Roman" w:cs="Times New Roman"/>
          <w:color w:val="000000"/>
          <w:lang w:eastAsia="pt-BR"/>
        </w:rPr>
        <w:t>Descrito conforme anexo 1.</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2.6.3. </w:t>
      </w:r>
      <w:r w:rsidR="00DF62FD"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2.6.4. Avaliação: Valor da avaliação, que constitui o lance mínimo inicial;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2.6.5. Pátio: Local onde os </w:t>
      </w:r>
      <w:r w:rsidR="00DF62FD" w:rsidRPr="003E67A1">
        <w:rPr>
          <w:rFonts w:ascii="Times New Roman" w:eastAsia="Times New Roman" w:hAnsi="Times New Roman" w:cs="Times New Roman"/>
          <w:color w:val="000000"/>
          <w:lang w:eastAsia="pt-BR"/>
        </w:rPr>
        <w:t xml:space="preserve">bens </w:t>
      </w:r>
      <w:r w:rsidRPr="003E67A1">
        <w:rPr>
          <w:rFonts w:ascii="Times New Roman" w:eastAsia="Times New Roman" w:hAnsi="Times New Roman" w:cs="Times New Roman"/>
          <w:color w:val="000000"/>
          <w:lang w:eastAsia="pt-BR"/>
        </w:rPr>
        <w:t>estão depositados e poderão ser visitados;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2.7. A descrição dos lotes estará disponível neste edital e no site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2.8. Os bens aqui relacionados serão vendidos e entregues no estado e condições em que se encontram e sem garantia, não cabendo ao leiloeiro e ao comitente vendedor a responsabilidade por qualquer problema ou defeito que venha a ser constatado posteriormente, na constituição, composição ou funcionamento dos bens licitados, pressupondo, 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2.9. Os valores arrecadados com a venda serão destinados fazer parte da conta </w:t>
      </w:r>
      <w:r w:rsidR="00DD5703" w:rsidRPr="003E67A1">
        <w:rPr>
          <w:rFonts w:ascii="Times New Roman" w:eastAsia="Times New Roman" w:hAnsi="Times New Roman" w:cs="Times New Roman"/>
          <w:color w:val="000000"/>
          <w:lang w:eastAsia="pt-BR"/>
        </w:rPr>
        <w:t>d</w:t>
      </w:r>
      <w:r w:rsidR="00DF62FD" w:rsidRPr="003E67A1">
        <w:rPr>
          <w:rFonts w:ascii="Times New Roman" w:eastAsia="Times New Roman" w:hAnsi="Times New Roman" w:cs="Times New Roman"/>
          <w:color w:val="000000"/>
          <w:lang w:eastAsia="pt-BR"/>
        </w:rPr>
        <w:t>a FUNAI</w:t>
      </w:r>
      <w:r w:rsidR="00DD5703" w:rsidRPr="003E67A1">
        <w:rPr>
          <w:rFonts w:ascii="Times New Roman" w:eastAsia="Times New Roman" w:hAnsi="Times New Roman" w:cs="Times New Roman"/>
          <w:color w:val="000000"/>
          <w:lang w:eastAsia="pt-BR"/>
        </w:rPr>
        <w:t xml:space="preserve"> AMAPÁ</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2.10. </w:t>
      </w:r>
      <w:r w:rsidR="00DF62FD"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3. DA VISITAÇÃO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3.1. A visitação pública dos lotes que serão leiloados dar-se-á nos 0</w:t>
      </w:r>
      <w:r w:rsidR="00DD5703" w:rsidRPr="003E67A1">
        <w:rPr>
          <w:rFonts w:ascii="Times New Roman" w:eastAsia="Times New Roman" w:hAnsi="Times New Roman" w:cs="Times New Roman"/>
          <w:color w:val="000000"/>
          <w:lang w:eastAsia="pt-BR"/>
        </w:rPr>
        <w:t>2</w:t>
      </w:r>
      <w:r w:rsidRPr="003E67A1">
        <w:rPr>
          <w:rFonts w:ascii="Times New Roman" w:eastAsia="Times New Roman" w:hAnsi="Times New Roman" w:cs="Times New Roman"/>
          <w:color w:val="000000"/>
          <w:lang w:eastAsia="pt-BR"/>
        </w:rPr>
        <w:t xml:space="preserve"> (</w:t>
      </w:r>
      <w:r w:rsidR="00DD5703" w:rsidRPr="003E67A1">
        <w:rPr>
          <w:rFonts w:ascii="Times New Roman" w:eastAsia="Times New Roman" w:hAnsi="Times New Roman" w:cs="Times New Roman"/>
          <w:color w:val="000000"/>
          <w:lang w:eastAsia="pt-BR"/>
        </w:rPr>
        <w:t>Doi</w:t>
      </w:r>
      <w:r w:rsidRPr="003E67A1">
        <w:rPr>
          <w:rFonts w:ascii="Times New Roman" w:eastAsia="Times New Roman" w:hAnsi="Times New Roman" w:cs="Times New Roman"/>
          <w:color w:val="000000"/>
          <w:lang w:eastAsia="pt-BR"/>
        </w:rPr>
        <w:t xml:space="preserve">s) dias úteis que antecedem o leilão, nos locais constantes no anexo I, </w:t>
      </w:r>
      <w:proofErr w:type="gramStart"/>
      <w:r w:rsidR="00DD5703" w:rsidRPr="003E67A1">
        <w:rPr>
          <w:rFonts w:ascii="Times New Roman" w:eastAsia="Times New Roman" w:hAnsi="Times New Roman" w:cs="Times New Roman"/>
          <w:color w:val="000000"/>
          <w:lang w:eastAsia="pt-BR"/>
        </w:rPr>
        <w:t>Nos</w:t>
      </w:r>
      <w:proofErr w:type="gramEnd"/>
      <w:r w:rsidR="00DD5703" w:rsidRPr="003E67A1">
        <w:rPr>
          <w:rFonts w:ascii="Times New Roman" w:eastAsia="Times New Roman" w:hAnsi="Times New Roman" w:cs="Times New Roman"/>
          <w:color w:val="000000"/>
          <w:lang w:eastAsia="pt-BR"/>
        </w:rPr>
        <w:t xml:space="preserve"> dias </w:t>
      </w:r>
      <w:r w:rsidR="00FC3A91">
        <w:rPr>
          <w:rFonts w:ascii="Times New Roman" w:eastAsia="Times New Roman" w:hAnsi="Times New Roman" w:cs="Times New Roman"/>
          <w:color w:val="000000"/>
          <w:lang w:eastAsia="pt-BR"/>
        </w:rPr>
        <w:t>25</w:t>
      </w:r>
      <w:r w:rsidR="00DD5703" w:rsidRPr="003E67A1">
        <w:rPr>
          <w:rFonts w:ascii="Times New Roman" w:eastAsia="Times New Roman" w:hAnsi="Times New Roman" w:cs="Times New Roman"/>
          <w:color w:val="000000"/>
          <w:lang w:eastAsia="pt-BR"/>
        </w:rPr>
        <w:t>/</w:t>
      </w:r>
      <w:r w:rsidR="005C41E8" w:rsidRPr="003E67A1">
        <w:rPr>
          <w:rFonts w:ascii="Times New Roman" w:eastAsia="Times New Roman" w:hAnsi="Times New Roman" w:cs="Times New Roman"/>
          <w:color w:val="000000"/>
          <w:lang w:eastAsia="pt-BR"/>
        </w:rPr>
        <w:t>0</w:t>
      </w:r>
      <w:r w:rsidR="00FC3A91">
        <w:rPr>
          <w:rFonts w:ascii="Times New Roman" w:eastAsia="Times New Roman" w:hAnsi="Times New Roman" w:cs="Times New Roman"/>
          <w:color w:val="000000"/>
          <w:lang w:eastAsia="pt-BR"/>
        </w:rPr>
        <w:t>6</w:t>
      </w:r>
      <w:r w:rsidR="00DD5703" w:rsidRPr="003E67A1">
        <w:rPr>
          <w:rFonts w:ascii="Times New Roman" w:eastAsia="Times New Roman" w:hAnsi="Times New Roman" w:cs="Times New Roman"/>
          <w:color w:val="000000"/>
          <w:lang w:eastAsia="pt-BR"/>
        </w:rPr>
        <w:t>/202</w:t>
      </w:r>
      <w:r w:rsidR="005C41E8" w:rsidRPr="003E67A1">
        <w:rPr>
          <w:rFonts w:ascii="Times New Roman" w:eastAsia="Times New Roman" w:hAnsi="Times New Roman" w:cs="Times New Roman"/>
          <w:color w:val="000000"/>
          <w:lang w:eastAsia="pt-BR"/>
        </w:rPr>
        <w:t>3</w:t>
      </w:r>
      <w:r w:rsidR="00DD5703" w:rsidRPr="003E67A1">
        <w:rPr>
          <w:rFonts w:ascii="Times New Roman" w:eastAsia="Times New Roman" w:hAnsi="Times New Roman" w:cs="Times New Roman"/>
          <w:color w:val="000000"/>
          <w:lang w:eastAsia="pt-BR"/>
        </w:rPr>
        <w:t xml:space="preserve"> e dia </w:t>
      </w:r>
      <w:r w:rsidR="00FC3A91">
        <w:rPr>
          <w:rFonts w:ascii="Times New Roman" w:eastAsia="Times New Roman" w:hAnsi="Times New Roman" w:cs="Times New Roman"/>
          <w:color w:val="000000"/>
          <w:lang w:eastAsia="pt-BR"/>
        </w:rPr>
        <w:t>28</w:t>
      </w:r>
      <w:r w:rsidR="005C41E8" w:rsidRPr="003E67A1">
        <w:rPr>
          <w:rFonts w:ascii="Times New Roman" w:eastAsia="Times New Roman" w:hAnsi="Times New Roman" w:cs="Times New Roman"/>
          <w:color w:val="000000"/>
          <w:lang w:eastAsia="pt-BR"/>
        </w:rPr>
        <w:t>/0</w:t>
      </w:r>
      <w:r w:rsidR="00FC3A91">
        <w:rPr>
          <w:rFonts w:ascii="Times New Roman" w:eastAsia="Times New Roman" w:hAnsi="Times New Roman" w:cs="Times New Roman"/>
          <w:color w:val="000000"/>
          <w:lang w:eastAsia="pt-BR"/>
        </w:rPr>
        <w:t>6</w:t>
      </w:r>
      <w:r w:rsidR="00DD5703" w:rsidRPr="003E67A1">
        <w:rPr>
          <w:rFonts w:ascii="Times New Roman" w:eastAsia="Times New Roman" w:hAnsi="Times New Roman" w:cs="Times New Roman"/>
          <w:color w:val="000000"/>
          <w:lang w:eastAsia="pt-BR"/>
        </w:rPr>
        <w:t>/202</w:t>
      </w:r>
      <w:r w:rsidR="005C41E8" w:rsidRPr="003E67A1">
        <w:rPr>
          <w:rFonts w:ascii="Times New Roman" w:eastAsia="Times New Roman" w:hAnsi="Times New Roman" w:cs="Times New Roman"/>
          <w:color w:val="000000"/>
          <w:lang w:eastAsia="pt-BR"/>
        </w:rPr>
        <w:t>3</w:t>
      </w:r>
      <w:r w:rsidR="00DD570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no período das 09 às 12 horas</w:t>
      </w:r>
      <w:r w:rsidR="00DD5703" w:rsidRPr="003E67A1">
        <w:rPr>
          <w:rFonts w:ascii="Times New Roman" w:eastAsia="Times New Roman" w:hAnsi="Times New Roman" w:cs="Times New Roman"/>
          <w:color w:val="000000"/>
          <w:lang w:eastAsia="pt-BR"/>
        </w:rPr>
        <w:t xml:space="preserve"> e das14:00 às 16:30 horas</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3.2. É permitida, exclusivamente, avaliação visual dos lotes sendo vedado o seu manuseio, experimentação, retirada/substituição de peças, etc. As fotos divulgadas no portal http://www.curiauleiloes.com.br/externo/ serão meramente ilustrativas, não servindo de parâmetro para demonstrar o estado dos bens.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4. DA PARTICIPAÇÃO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 Poderão participar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4.1.1. Pessoas físicas: para os veículos leiloados na condição de CONSERVADO.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4.1.2. Pessoas jurídicas devidamente inscritas no CNPJ com SICAF atualizado.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4.2. Os participantes deverão informar endereço atualizado e completo para o recebimento de correspondências no momento do cadastro para o leilão ou emissão das notas de venda, bem como informar qualquer mudança de endereço ao órgão executivo de trânsito após a comunicação de venda.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4.2.1 O cadastramento será realizado no</w:t>
      </w:r>
      <w:r w:rsidR="002D7886" w:rsidRPr="003E67A1">
        <w:rPr>
          <w:rFonts w:ascii="Times New Roman" w:eastAsia="Times New Roman" w:hAnsi="Times New Roman" w:cs="Times New Roman"/>
          <w:color w:val="000000"/>
          <w:lang w:eastAsia="pt-BR"/>
        </w:rPr>
        <w:t xml:space="preserve"> site: </w:t>
      </w:r>
      <w:hyperlink r:id="rId7" w:history="1">
        <w:r w:rsidR="002D7886" w:rsidRPr="003E67A1">
          <w:rPr>
            <w:rStyle w:val="Hyperlink"/>
            <w:rFonts w:ascii="Times New Roman" w:eastAsia="Times New Roman" w:hAnsi="Times New Roman" w:cs="Times New Roman"/>
            <w:lang w:eastAsia="pt-BR"/>
          </w:rPr>
          <w:t>www.curiauleiloes.com.br/externo</w:t>
        </w:r>
      </w:hyperlink>
      <w:r w:rsidR="002D7886" w:rsidRPr="003E67A1">
        <w:rPr>
          <w:rFonts w:ascii="Times New Roman" w:eastAsia="Times New Roman" w:hAnsi="Times New Roman" w:cs="Times New Roman"/>
          <w:color w:val="000000"/>
          <w:lang w:eastAsia="pt-BR"/>
        </w:rPr>
        <w:t>, até as 18:00 horas do dia anterior ao dia</w:t>
      </w:r>
      <w:r w:rsidRPr="003E67A1">
        <w:rPr>
          <w:rFonts w:ascii="Times New Roman" w:eastAsia="Times New Roman" w:hAnsi="Times New Roman" w:cs="Times New Roman"/>
          <w:color w:val="000000"/>
          <w:lang w:eastAsia="pt-BR"/>
        </w:rPr>
        <w:t xml:space="preserve"> destinado </w:t>
      </w:r>
      <w:r w:rsidR="002D7886" w:rsidRPr="003E67A1">
        <w:rPr>
          <w:rFonts w:ascii="Times New Roman" w:eastAsia="Times New Roman" w:hAnsi="Times New Roman" w:cs="Times New Roman"/>
          <w:color w:val="000000"/>
          <w:lang w:eastAsia="pt-BR"/>
        </w:rPr>
        <w:t xml:space="preserve">para a realização do leilão.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4.3. A cópia deste Edital poderá ser lida e/ou obtida pelos interessados junto à </w:t>
      </w:r>
      <w:r w:rsidR="002D7886" w:rsidRPr="003E67A1">
        <w:rPr>
          <w:rFonts w:ascii="Times New Roman" w:eastAsia="Times New Roman" w:hAnsi="Times New Roman" w:cs="Times New Roman"/>
          <w:color w:val="000000"/>
          <w:lang w:eastAsia="pt-BR"/>
        </w:rPr>
        <w:t>Recepção d</w:t>
      </w:r>
      <w:r w:rsidR="00DF62FD" w:rsidRPr="003E67A1">
        <w:rPr>
          <w:rFonts w:ascii="Times New Roman" w:eastAsia="Times New Roman" w:hAnsi="Times New Roman" w:cs="Times New Roman"/>
          <w:color w:val="000000"/>
          <w:lang w:eastAsia="pt-BR"/>
        </w:rPr>
        <w:t>a</w:t>
      </w:r>
      <w:r w:rsidR="002D7886" w:rsidRPr="003E67A1">
        <w:rPr>
          <w:rFonts w:ascii="Times New Roman" w:eastAsia="Times New Roman" w:hAnsi="Times New Roman" w:cs="Times New Roman"/>
          <w:color w:val="000000"/>
          <w:lang w:eastAsia="pt-BR"/>
        </w:rPr>
        <w:t xml:space="preserve"> </w:t>
      </w:r>
      <w:r w:rsidR="00DF62FD" w:rsidRPr="003E67A1">
        <w:rPr>
          <w:rFonts w:ascii="Times New Roman" w:eastAsia="Times New Roman" w:hAnsi="Times New Roman" w:cs="Times New Roman"/>
          <w:color w:val="000000"/>
          <w:lang w:eastAsia="pt-BR"/>
        </w:rPr>
        <w:t>FUNAI</w:t>
      </w:r>
      <w:r w:rsidR="002D7886" w:rsidRPr="003E67A1">
        <w:rPr>
          <w:rFonts w:ascii="Times New Roman" w:eastAsia="Times New Roman" w:hAnsi="Times New Roman" w:cs="Times New Roman"/>
          <w:color w:val="000000"/>
          <w:lang w:eastAsia="pt-BR"/>
        </w:rPr>
        <w:t xml:space="preserve">/AMAPÁ </w:t>
      </w:r>
      <w:r w:rsidRPr="003E67A1">
        <w:rPr>
          <w:rFonts w:ascii="Times New Roman" w:eastAsia="Times New Roman" w:hAnsi="Times New Roman" w:cs="Times New Roman"/>
          <w:color w:val="000000"/>
          <w:lang w:eastAsia="pt-BR"/>
        </w:rPr>
        <w:t>ou no site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 Não poderão participar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4.4.1. Servidores </w:t>
      </w:r>
      <w:r w:rsidR="00DF62FD" w:rsidRPr="003E67A1">
        <w:rPr>
          <w:rFonts w:ascii="Times New Roman" w:eastAsia="Times New Roman" w:hAnsi="Times New Roman" w:cs="Times New Roman"/>
          <w:color w:val="000000"/>
          <w:lang w:eastAsia="pt-BR"/>
        </w:rPr>
        <w:t>da FUNAI</w:t>
      </w:r>
      <w:r w:rsidRPr="003E67A1">
        <w:rPr>
          <w:rFonts w:ascii="Times New Roman" w:eastAsia="Times New Roman" w:hAnsi="Times New Roman" w:cs="Times New Roman"/>
          <w:color w:val="000000"/>
          <w:lang w:eastAsia="pt-BR"/>
        </w:rPr>
        <w:t xml:space="preserve"> no Amapá e parentes de servidores até o segundo grau, como previsto na Legislação;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4.4.2. O leiloeiro, seus parentes até o segundo grau e funcionários de sua equipe de trabalho.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4.5. A participação no leilão implica no conhecimento e aceitação, por parte dos licitantes, das exigências e condições estabelecidas neste edital, sendo os casos omissos dirimidos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5. DOS DOCUMENTOS NECESSÁRIOS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 Os documentos exigidos para consolidar a arrematação são: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 5.1.1. Comprovação de Cadastro de Pessoas Físicas – CPF ou CNPJ, em se tratando de pessoa jurídica.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5.1.2. Documento Oficial com foto.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5.1.3. Comprovante de endereço.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6. DOS LANCES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6.1. Os lances serão ofertados de maneira </w:t>
      </w:r>
      <w:r w:rsidR="005C41E8" w:rsidRPr="003E67A1">
        <w:rPr>
          <w:rFonts w:ascii="Times New Roman" w:eastAsia="Times New Roman" w:hAnsi="Times New Roman" w:cs="Times New Roman"/>
          <w:color w:val="000000"/>
          <w:lang w:eastAsia="pt-BR"/>
        </w:rPr>
        <w:t>eletrônica no site do leiloeiro</w:t>
      </w:r>
      <w:r w:rsidR="00BA184A">
        <w:rPr>
          <w:rFonts w:ascii="Times New Roman" w:eastAsia="Times New Roman" w:hAnsi="Times New Roman" w:cs="Times New Roman"/>
          <w:color w:val="000000"/>
          <w:lang w:eastAsia="pt-BR"/>
        </w:rPr>
        <w:t xml:space="preserve"> www.curiauleiloes.com.br</w:t>
      </w:r>
      <w:r w:rsidR="005C41E8"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6.2. O participante deverá mostrar interesse ao leiloeiro e declarar o valor do seu lance.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7.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7.1. A abertura da presente licitação dar-se-á em sessão pública </w:t>
      </w:r>
      <w:r w:rsidR="000A5074" w:rsidRPr="003E67A1">
        <w:rPr>
          <w:rFonts w:ascii="Times New Roman" w:eastAsia="Times New Roman" w:hAnsi="Times New Roman" w:cs="Times New Roman"/>
          <w:color w:val="000000"/>
          <w:lang w:eastAsia="pt-BR"/>
        </w:rPr>
        <w:t>eletrônica</w:t>
      </w:r>
      <w:r w:rsidRPr="003E67A1">
        <w:rPr>
          <w:rFonts w:ascii="Times New Roman" w:eastAsia="Times New Roman" w:hAnsi="Times New Roman" w:cs="Times New Roman"/>
          <w:color w:val="000000"/>
          <w:lang w:eastAsia="pt-BR"/>
        </w:rPr>
        <w:t>, na data, horário e local indicados neste Edital, conforme item 1.2.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7.2. O valor mínimo aceitável para cada lote será o fixado neste edital,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7.3. Iniciada a etapa competitiva, os participantes deveram encaminhar lances exclusivamente por meio direto informado o valor e consignado o registro pelo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7.4. Durante a sessão, o leiloeiro responsável dará publicidade adequada ao monitoramento dos lances recebidos.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7.5. Os licitantes poderão ofertar mais de um lance para um mesmo bem, prevalecendo sempre o maior lance ofertado.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7.6. Uma vez aceito o lance, não se admitirá a sua desistência, sob pena de responsabilização penal nos termos da </w:t>
      </w:r>
      <w:r w:rsidR="00C04986" w:rsidRPr="003E67A1">
        <w:rPr>
          <w:rFonts w:ascii="Arial" w:hAnsi="Arial" w:cs="Arial"/>
          <w:color w:val="040C28"/>
          <w:shd w:val="clear" w:color="auto" w:fill="D3E3FD"/>
        </w:rPr>
        <w:t>Lei 14.133/2021</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7.7. Os lotes serão encerrados a critério do leiloeiro, como no mínimo de </w:t>
      </w:r>
      <w:r w:rsidR="005C41E8" w:rsidRPr="003E67A1">
        <w:rPr>
          <w:rFonts w:ascii="Times New Roman" w:eastAsia="Times New Roman" w:hAnsi="Times New Roman" w:cs="Times New Roman"/>
          <w:color w:val="000000"/>
          <w:lang w:eastAsia="pt-BR"/>
        </w:rPr>
        <w:t>1</w:t>
      </w:r>
      <w:r w:rsidRPr="003E67A1">
        <w:rPr>
          <w:rFonts w:ascii="Times New Roman" w:eastAsia="Times New Roman" w:hAnsi="Times New Roman" w:cs="Times New Roman"/>
          <w:color w:val="000000"/>
          <w:lang w:eastAsia="pt-BR"/>
        </w:rPr>
        <w:t xml:space="preserve"> minuto de disputa;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7.8. Os participantes terão isonomia de tratamento e concorrerão em igualdade de condições.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Federal;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7.10 A sessão de leilão poderá será acompanhada por agente de segurança </w:t>
      </w:r>
      <w:r w:rsidR="004D701F" w:rsidRPr="003E67A1">
        <w:rPr>
          <w:rFonts w:ascii="Times New Roman" w:eastAsia="Times New Roman" w:hAnsi="Times New Roman" w:cs="Times New Roman"/>
          <w:color w:val="000000"/>
          <w:lang w:eastAsia="pt-BR"/>
        </w:rPr>
        <w:t xml:space="preserve">estadual ou </w:t>
      </w:r>
      <w:r w:rsidRPr="003E67A1">
        <w:rPr>
          <w:rFonts w:ascii="Times New Roman" w:eastAsia="Times New Roman" w:hAnsi="Times New Roman" w:cs="Times New Roman"/>
          <w:color w:val="000000"/>
          <w:lang w:eastAsia="pt-BR"/>
        </w:rPr>
        <w:t>federal.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8.  DO JULGAMENTO DAS PROPOSTAS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8.1. Será considerada vencedora a proposta que apresentar maior valor de lance para o lote.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8.2. O leiloeiro declarará o maior valor para o lote atribuindo ao vencedor a nota de arrematação.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9. DA ATA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9.1. Encerrado o Leilão será lavrada ata circunstanciada, pelo leiloeiro, na qual serão descritos os trabalhos desenvolvidos na fase externa da licitação, intercorrências e fatos relevantes.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10. DA ADJUDICAÇÃO E HOMOLOGAÇÃO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10.1. A adjudicação dos objetos leiloados será realizada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10.2. Decididos os recursos e constatada a regularidade dos atos praticados, a autoridade competente homologará o procedimento licitatório.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11. DAS OBRIGAÇÕES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11.1. A retirada dos veículos arrematados deverá ocorrer no prazo de quinze dias, sob pena de cancelar o arremate, a partir do prazo definido no item 15.2</w:t>
      </w:r>
      <w:r w:rsidR="004C0225"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devendo para tanto ser apresentado documento de regularidade de pagamento do valor arrematada (</w:t>
      </w:r>
      <w:r w:rsidR="004C0225" w:rsidRPr="003E67A1">
        <w:rPr>
          <w:rFonts w:ascii="Times New Roman" w:eastAsia="Times New Roman" w:hAnsi="Times New Roman" w:cs="Times New Roman"/>
          <w:color w:val="000000"/>
          <w:lang w:eastAsia="pt-BR"/>
        </w:rPr>
        <w:t>Co</w:t>
      </w:r>
      <w:r w:rsidR="00C04986" w:rsidRPr="003E67A1">
        <w:rPr>
          <w:rFonts w:ascii="Times New Roman" w:eastAsia="Times New Roman" w:hAnsi="Times New Roman" w:cs="Times New Roman"/>
          <w:color w:val="000000"/>
          <w:lang w:eastAsia="pt-BR"/>
        </w:rPr>
        <w:t>mprovante de depósito em nome da FUNAI</w:t>
      </w:r>
      <w:r w:rsidR="004C0225"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11.2.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11.3. Responsabilizar-se por quaisquer acidentes que por ventura ocorra durante a retirada dos respectivos lotes, estando </w:t>
      </w:r>
      <w:r w:rsidR="00C04986" w:rsidRPr="003E67A1">
        <w:rPr>
          <w:rFonts w:ascii="Times New Roman" w:eastAsia="Times New Roman" w:hAnsi="Times New Roman" w:cs="Times New Roman"/>
          <w:color w:val="000000"/>
          <w:lang w:eastAsia="pt-BR"/>
        </w:rPr>
        <w:t>a</w:t>
      </w:r>
      <w:r w:rsidR="004C0225" w:rsidRPr="003E67A1">
        <w:rPr>
          <w:rFonts w:ascii="Times New Roman" w:eastAsia="Times New Roman" w:hAnsi="Times New Roman" w:cs="Times New Roman"/>
          <w:color w:val="000000"/>
          <w:lang w:eastAsia="pt-BR"/>
        </w:rPr>
        <w:t xml:space="preserve"> </w:t>
      </w:r>
      <w:r w:rsidR="00C04986" w:rsidRPr="003E67A1">
        <w:rPr>
          <w:rFonts w:ascii="Times New Roman" w:eastAsia="Times New Roman" w:hAnsi="Times New Roman" w:cs="Times New Roman"/>
          <w:color w:val="000000"/>
          <w:lang w:eastAsia="pt-BR"/>
        </w:rPr>
        <w:t>FUNAI</w:t>
      </w:r>
      <w:r w:rsidRPr="003E67A1">
        <w:rPr>
          <w:rFonts w:ascii="Times New Roman" w:eastAsia="Times New Roman" w:hAnsi="Times New Roman" w:cs="Times New Roman"/>
          <w:color w:val="000000"/>
          <w:lang w:eastAsia="pt-BR"/>
        </w:rPr>
        <w:t>/AP e o leiloeiro, isent</w:t>
      </w:r>
      <w:r w:rsidR="004C0225" w:rsidRPr="003E67A1">
        <w:rPr>
          <w:rFonts w:ascii="Times New Roman" w:eastAsia="Times New Roman" w:hAnsi="Times New Roman" w:cs="Times New Roman"/>
          <w:color w:val="000000"/>
          <w:lang w:eastAsia="pt-BR"/>
        </w:rPr>
        <w:t>os</w:t>
      </w:r>
      <w:r w:rsidRPr="003E67A1">
        <w:rPr>
          <w:rFonts w:ascii="Times New Roman" w:eastAsia="Times New Roman" w:hAnsi="Times New Roman" w:cs="Times New Roman"/>
          <w:color w:val="000000"/>
          <w:lang w:eastAsia="pt-BR"/>
        </w:rPr>
        <w:t xml:space="preserve"> de qualquer responsabilidade civil e criminal, bem como, de outros ônus decorrentes.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11.4.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11.5. Assumir todos os encargos relativos à transferência, seguro obrigatório, licenciamento e impostos do exercício em curso.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11.6. É proibido ao arrematante ceder, permutar, vender ou de alguma forma negociar o </w:t>
      </w:r>
      <w:r w:rsidR="00C04986" w:rsidRPr="003E67A1">
        <w:rPr>
          <w:rFonts w:ascii="Times New Roman" w:eastAsia="Times New Roman" w:hAnsi="Times New Roman" w:cs="Times New Roman"/>
          <w:color w:val="000000"/>
          <w:lang w:eastAsia="pt-BR"/>
        </w:rPr>
        <w:t>bem</w:t>
      </w:r>
      <w:r w:rsidRPr="003E67A1">
        <w:rPr>
          <w:rFonts w:ascii="Times New Roman" w:eastAsia="Times New Roman" w:hAnsi="Times New Roman" w:cs="Times New Roman"/>
          <w:color w:val="000000"/>
          <w:lang w:eastAsia="pt-BR"/>
        </w:rPr>
        <w:t xml:space="preserve"> arrematado antes do pagamento e da extração da Nota de Venda e o devido recolhimento do valor aos Cofres Público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11.7. Por ocasião da transferência do veículo junto ao órgão de trânsito competente, o arrematante deverá proceder a vistoria do </w:t>
      </w:r>
      <w:r w:rsidR="00C04986" w:rsidRPr="003E67A1">
        <w:rPr>
          <w:rFonts w:ascii="Times New Roman" w:eastAsia="Times New Roman" w:hAnsi="Times New Roman" w:cs="Times New Roman"/>
          <w:color w:val="000000"/>
          <w:lang w:eastAsia="pt-BR"/>
        </w:rPr>
        <w:t>bem</w:t>
      </w:r>
      <w:r w:rsidRPr="003E67A1">
        <w:rPr>
          <w:rFonts w:ascii="Times New Roman" w:eastAsia="Times New Roman" w:hAnsi="Times New Roman" w:cs="Times New Roman"/>
          <w:color w:val="000000"/>
          <w:lang w:eastAsia="pt-BR"/>
        </w:rPr>
        <w:t>, efetuar o pagamento das taxas correspondentes</w:t>
      </w:r>
      <w:r w:rsidR="00C04986"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11.8.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11.9. Ao arrematar um lote e ao assinar o comprovante de arrematação o licitante pagará, como garantia, 5% (Cinco por Cento) do valor da compra, em espécie ou transferência bancária, referente à comissão do Leiloeiro, como sinal de confirmação da venda, no ato do arremate.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11.10. Para os que insistirem em não fornecer a garantia ou sinal de venda, esta será cancelada e o bem correspondente será novamente oferecido a lance, ou a outro participante do leilão que ofertar o mesmo valor do último lance ofertado.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12. DAS OBRIGAÇÕES DO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12.1. Será fornecida ao arrematante a Nota de Venda expedida pelo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12.1.1 A nota de leilão só será emitida pelo leiloeiro após comprovação de pagamento </w:t>
      </w:r>
      <w:r w:rsidR="00C04986" w:rsidRPr="003E67A1">
        <w:rPr>
          <w:rFonts w:ascii="Times New Roman" w:eastAsia="Times New Roman" w:hAnsi="Times New Roman" w:cs="Times New Roman"/>
          <w:color w:val="000000"/>
          <w:lang w:eastAsia="pt-BR"/>
        </w:rPr>
        <w:t xml:space="preserve">em favor da FUNAI </w:t>
      </w:r>
      <w:r w:rsidR="002D7886" w:rsidRPr="003E67A1">
        <w:rPr>
          <w:rFonts w:ascii="Times New Roman" w:eastAsia="Times New Roman" w:hAnsi="Times New Roman" w:cs="Times New Roman"/>
          <w:color w:val="000000"/>
          <w:lang w:eastAsia="pt-BR"/>
        </w:rPr>
        <w:t>AMAPA</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3E67A1">
        <w:rPr>
          <w:rFonts w:ascii="Times New Roman" w:eastAsia="Times New Roman" w:hAnsi="Times New Roman" w:cs="Times New Roman"/>
          <w:color w:val="000000"/>
          <w:lang w:eastAsia="pt-BR"/>
        </w:rPr>
        <w:t>12.1.2 Em</w:t>
      </w:r>
      <w:proofErr w:type="gramEnd"/>
      <w:r w:rsidRPr="003E67A1">
        <w:rPr>
          <w:rFonts w:ascii="Times New Roman" w:eastAsia="Times New Roman" w:hAnsi="Times New Roman" w:cs="Times New Roman"/>
          <w:color w:val="000000"/>
          <w:lang w:eastAsia="pt-BR"/>
        </w:rPr>
        <w:t xml:space="preserve"> caso do respectivo valor não ser pago em até 2 (dois) dias uteis, a quantia paga a título de comissão não será devolvida</w:t>
      </w:r>
      <w:r w:rsidR="0044019A" w:rsidRPr="003E67A1">
        <w:rPr>
          <w:rFonts w:ascii="Times New Roman" w:eastAsia="Times New Roman" w:hAnsi="Times New Roman" w:cs="Times New Roman"/>
          <w:color w:val="000000"/>
          <w:lang w:eastAsia="pt-BR"/>
        </w:rPr>
        <w:t>,</w:t>
      </w:r>
      <w:r w:rsidRPr="003E67A1">
        <w:rPr>
          <w:rFonts w:ascii="Times New Roman" w:eastAsia="Times New Roman" w:hAnsi="Times New Roman" w:cs="Times New Roman"/>
          <w:color w:val="000000"/>
          <w:lang w:eastAsia="pt-BR"/>
        </w:rPr>
        <w:t> nos termos do decreto-lei 21.981/32.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13. DAS PRERROGATIVAS DA ADMINISTRAÇÃO (COMITENTE)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13.1. A Comissão de Leilão poderá cancelar a venda de parte ou de todos os lotes, antes ou durante a realização do leilão, notadamente se surgir a necessidade ou ocorrer algum impedimento legal.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14. DO PAGAMENTO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 xml:space="preserve">14.1. O prazo para pagamento do valor do bem será de 02(DOIS) dias úteis, encerando-se às 18h00 do dia </w:t>
      </w:r>
      <w:r w:rsidR="002313D7">
        <w:rPr>
          <w:rFonts w:ascii="Times New Roman" w:eastAsia="Times New Roman" w:hAnsi="Times New Roman" w:cs="Times New Roman"/>
          <w:color w:val="000000"/>
          <w:lang w:eastAsia="pt-BR"/>
        </w:rPr>
        <w:t>0</w:t>
      </w:r>
      <w:r w:rsidR="0044019A" w:rsidRPr="003E67A1">
        <w:rPr>
          <w:rFonts w:ascii="Times New Roman" w:eastAsia="Times New Roman" w:hAnsi="Times New Roman" w:cs="Times New Roman"/>
          <w:color w:val="000000"/>
          <w:lang w:eastAsia="pt-BR"/>
        </w:rPr>
        <w:t>8</w:t>
      </w:r>
      <w:r w:rsidR="002313D7">
        <w:rPr>
          <w:rFonts w:ascii="Times New Roman" w:eastAsia="Times New Roman" w:hAnsi="Times New Roman" w:cs="Times New Roman"/>
          <w:color w:val="000000"/>
          <w:lang w:eastAsia="pt-BR"/>
        </w:rPr>
        <w:t xml:space="preserve"> de </w:t>
      </w:r>
      <w:proofErr w:type="gramStart"/>
      <w:r w:rsidR="002313D7">
        <w:rPr>
          <w:rFonts w:ascii="Times New Roman" w:eastAsia="Times New Roman" w:hAnsi="Times New Roman" w:cs="Times New Roman"/>
          <w:color w:val="000000"/>
          <w:lang w:eastAsia="pt-BR"/>
        </w:rPr>
        <w:t>Julho</w:t>
      </w:r>
      <w:proofErr w:type="gramEnd"/>
      <w:r w:rsidR="002313D7">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de 20</w:t>
      </w:r>
      <w:r w:rsidR="0044019A" w:rsidRPr="003E67A1">
        <w:rPr>
          <w:rFonts w:ascii="Times New Roman" w:eastAsia="Times New Roman" w:hAnsi="Times New Roman" w:cs="Times New Roman"/>
          <w:color w:val="000000"/>
          <w:lang w:eastAsia="pt-BR"/>
        </w:rPr>
        <w:t>2</w:t>
      </w:r>
      <w:r w:rsidR="002313D7">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 xml:space="preserve">. O valor correspondente deverá ser pago através de </w:t>
      </w:r>
      <w:r w:rsidR="002D7886" w:rsidRPr="003E67A1">
        <w:rPr>
          <w:rFonts w:ascii="Times New Roman" w:eastAsia="Times New Roman" w:hAnsi="Times New Roman" w:cs="Times New Roman"/>
          <w:color w:val="000000"/>
          <w:lang w:eastAsia="pt-BR"/>
        </w:rPr>
        <w:t xml:space="preserve">Depósito identificado na Conta fornecida pelo leiloeiro após o encerramento do leilão.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14.2. O valor do arremate será acrescido da comissão do leiloeiro fixada em 5% (cinco por cento)</w:t>
      </w:r>
      <w:r w:rsidR="0044019A" w:rsidRPr="003E67A1">
        <w:rPr>
          <w:rFonts w:ascii="Times New Roman" w:eastAsia="Times New Roman" w:hAnsi="Times New Roman" w:cs="Times New Roman"/>
          <w:color w:val="000000"/>
          <w:lang w:eastAsia="pt-BR"/>
        </w:rPr>
        <w:t xml:space="preserve"> mais 3,6% referente </w:t>
      </w:r>
      <w:r w:rsidR="00C04986" w:rsidRPr="003E67A1">
        <w:rPr>
          <w:rFonts w:ascii="Times New Roman" w:eastAsia="Times New Roman" w:hAnsi="Times New Roman" w:cs="Times New Roman"/>
          <w:color w:val="000000"/>
          <w:lang w:eastAsia="pt-BR"/>
        </w:rPr>
        <w:t>ao pagamento do ICMS e mais R$-40</w:t>
      </w:r>
      <w:r w:rsidR="0044019A" w:rsidRPr="003E67A1">
        <w:rPr>
          <w:rFonts w:ascii="Times New Roman" w:eastAsia="Times New Roman" w:hAnsi="Times New Roman" w:cs="Times New Roman"/>
          <w:color w:val="000000"/>
          <w:lang w:eastAsia="pt-BR"/>
        </w:rPr>
        <w:t xml:space="preserve">,00 por lote, referente a Taxa de emissão da </w:t>
      </w:r>
      <w:proofErr w:type="spellStart"/>
      <w:r w:rsidR="0044019A" w:rsidRPr="003E67A1">
        <w:rPr>
          <w:rFonts w:ascii="Times New Roman" w:eastAsia="Times New Roman" w:hAnsi="Times New Roman" w:cs="Times New Roman"/>
          <w:color w:val="000000"/>
          <w:lang w:eastAsia="pt-BR"/>
        </w:rPr>
        <w:t>NFAe</w:t>
      </w:r>
      <w:proofErr w:type="spellEnd"/>
      <w:r w:rsidR="0044019A" w:rsidRPr="003E67A1">
        <w:rPr>
          <w:rFonts w:ascii="Times New Roman" w:eastAsia="Times New Roman" w:hAnsi="Times New Roman" w:cs="Times New Roman"/>
          <w:color w:val="000000"/>
          <w:lang w:eastAsia="pt-BR"/>
        </w:rPr>
        <w:t>, incidentes sobre</w:t>
      </w:r>
      <w:r w:rsidRPr="003E67A1">
        <w:rPr>
          <w:rFonts w:ascii="Times New Roman" w:eastAsia="Times New Roman" w:hAnsi="Times New Roman" w:cs="Times New Roman"/>
          <w:color w:val="000000"/>
          <w:lang w:eastAsia="pt-BR"/>
        </w:rPr>
        <w:t xml:space="preserve"> o valor da arrematação devendo </w:t>
      </w:r>
      <w:r w:rsidR="002D7886" w:rsidRPr="003E67A1">
        <w:rPr>
          <w:rFonts w:ascii="Times New Roman" w:eastAsia="Times New Roman" w:hAnsi="Times New Roman" w:cs="Times New Roman"/>
          <w:color w:val="000000"/>
          <w:lang w:eastAsia="pt-BR"/>
        </w:rPr>
        <w:t xml:space="preserve">ser paga através </w:t>
      </w:r>
      <w:r w:rsidR="0044019A" w:rsidRPr="003E67A1">
        <w:rPr>
          <w:rFonts w:ascii="Times New Roman" w:eastAsia="Times New Roman" w:hAnsi="Times New Roman" w:cs="Times New Roman"/>
          <w:color w:val="000000"/>
          <w:lang w:eastAsia="pt-BR"/>
        </w:rPr>
        <w:t>de PIX ou</w:t>
      </w:r>
      <w:r w:rsidR="002D7886" w:rsidRPr="003E67A1">
        <w:rPr>
          <w:rFonts w:ascii="Times New Roman" w:eastAsia="Times New Roman" w:hAnsi="Times New Roman" w:cs="Times New Roman"/>
          <w:color w:val="000000"/>
          <w:lang w:eastAsia="pt-BR"/>
        </w:rPr>
        <w:t xml:space="preserve"> Boleto Bancário</w:t>
      </w:r>
      <w:r w:rsidR="0044019A" w:rsidRPr="003E67A1">
        <w:rPr>
          <w:rFonts w:ascii="Times New Roman" w:eastAsia="Times New Roman" w:hAnsi="Times New Roman" w:cs="Times New Roman"/>
          <w:color w:val="000000"/>
          <w:lang w:eastAsia="pt-BR"/>
        </w:rPr>
        <w:t xml:space="preserve"> na Conta do Leiloeiro</w:t>
      </w:r>
      <w:r w:rsidR="002D7886" w:rsidRPr="003E67A1">
        <w:rPr>
          <w:rFonts w:ascii="Times New Roman" w:eastAsia="Times New Roman" w:hAnsi="Times New Roman" w:cs="Times New Roman"/>
          <w:color w:val="000000"/>
          <w:lang w:eastAsia="pt-BR"/>
        </w:rPr>
        <w:t xml:space="preserve"> e </w:t>
      </w:r>
      <w:r w:rsidRPr="003E67A1">
        <w:rPr>
          <w:rFonts w:ascii="Times New Roman" w:eastAsia="Times New Roman" w:hAnsi="Times New Roman" w:cs="Times New Roman"/>
          <w:color w:val="000000"/>
          <w:lang w:eastAsia="pt-BR"/>
        </w:rPr>
        <w:t xml:space="preserve">o valor principal ser pago através de </w:t>
      </w:r>
      <w:r w:rsidR="002D7886" w:rsidRPr="003E67A1">
        <w:rPr>
          <w:rFonts w:ascii="Times New Roman" w:eastAsia="Times New Roman" w:hAnsi="Times New Roman" w:cs="Times New Roman"/>
          <w:color w:val="000000"/>
          <w:lang w:eastAsia="pt-BR"/>
        </w:rPr>
        <w:t>Depósito |Identificado na Conta d</w:t>
      </w:r>
      <w:r w:rsidR="00C04986" w:rsidRPr="003E67A1">
        <w:rPr>
          <w:rFonts w:ascii="Times New Roman" w:eastAsia="Times New Roman" w:hAnsi="Times New Roman" w:cs="Times New Roman"/>
          <w:color w:val="000000"/>
          <w:lang w:eastAsia="pt-BR"/>
        </w:rPr>
        <w:t>a FUNAI</w:t>
      </w:r>
      <w:r w:rsidR="002D7886" w:rsidRPr="003E67A1">
        <w:rPr>
          <w:rFonts w:ascii="Times New Roman" w:eastAsia="Times New Roman" w:hAnsi="Times New Roman" w:cs="Times New Roman"/>
          <w:color w:val="000000"/>
          <w:lang w:eastAsia="pt-BR"/>
        </w:rPr>
        <w:t xml:space="preserve"> AMAPÁ</w:t>
      </w:r>
      <w:r w:rsidRPr="003E67A1">
        <w:rPr>
          <w:rFonts w:ascii="Times New Roman" w:eastAsia="Times New Roman" w:hAnsi="Times New Roman" w:cs="Times New Roman"/>
          <w:color w:val="000000"/>
          <w:lang w:eastAsia="pt-BR"/>
        </w:rPr>
        <w:t>, dentro do prazo deste edital</w:t>
      </w:r>
      <w:r w:rsidR="002D7886"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14.4. Dos valores arrecadados, o Leiloeiro Oficial prestará contas à Comissão de Leilão, nos moldes previstos no </w:t>
      </w:r>
      <w:r w:rsidR="0044019A" w:rsidRPr="003E67A1">
        <w:rPr>
          <w:rFonts w:ascii="Times New Roman" w:eastAsia="Times New Roman" w:hAnsi="Times New Roman" w:cs="Times New Roman"/>
          <w:color w:val="000000"/>
          <w:lang w:eastAsia="pt-BR"/>
        </w:rPr>
        <w:t>contrato de prestação de serviços</w:t>
      </w:r>
      <w:r w:rsidRPr="003E67A1">
        <w:rPr>
          <w:rFonts w:ascii="Times New Roman" w:eastAsia="Times New Roman" w:hAnsi="Times New Roman" w:cs="Times New Roman"/>
          <w:color w:val="000000"/>
          <w:lang w:eastAsia="pt-BR"/>
        </w:rPr>
        <w:t>, e nos normativos que regem a atividade de leiloaria.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14.5. Os bens serão vendidos a VISTA, no estado físico e no local em que se encontram, não cabendo a</w:t>
      </w:r>
      <w:r w:rsidR="0044019A" w:rsidRPr="003E67A1">
        <w:rPr>
          <w:rFonts w:ascii="Times New Roman" w:eastAsia="Times New Roman" w:hAnsi="Times New Roman" w:cs="Times New Roman"/>
          <w:color w:val="000000"/>
          <w:lang w:eastAsia="pt-BR"/>
        </w:rPr>
        <w:t xml:space="preserve"> </w:t>
      </w:r>
      <w:r w:rsidR="00C04986" w:rsidRPr="003E67A1">
        <w:rPr>
          <w:rFonts w:ascii="Times New Roman" w:eastAsia="Times New Roman" w:hAnsi="Times New Roman" w:cs="Times New Roman"/>
          <w:color w:val="000000"/>
          <w:lang w:eastAsia="pt-BR"/>
        </w:rPr>
        <w:t xml:space="preserve">FUNAI </w:t>
      </w:r>
      <w:r w:rsidRPr="003E67A1">
        <w:rPr>
          <w:rFonts w:ascii="Times New Roman" w:eastAsia="Times New Roman" w:hAnsi="Times New Roman" w:cs="Times New Roman"/>
          <w:color w:val="000000"/>
          <w:lang w:eastAsia="pt-BR"/>
        </w:rPr>
        <w:t xml:space="preserve">/AMAPÁ, nem ao Leiloeiro, nem a qualquer outro </w:t>
      </w:r>
      <w:proofErr w:type="gramStart"/>
      <w:r w:rsidRPr="003E67A1">
        <w:rPr>
          <w:rFonts w:ascii="Times New Roman" w:eastAsia="Times New Roman" w:hAnsi="Times New Roman" w:cs="Times New Roman"/>
          <w:color w:val="000000"/>
          <w:lang w:eastAsia="pt-BR"/>
        </w:rPr>
        <w:t xml:space="preserve">que </w:t>
      </w:r>
      <w:r w:rsidR="00C04986"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não</w:t>
      </w:r>
      <w:proofErr w:type="gramEnd"/>
      <w:r w:rsidRPr="003E67A1">
        <w:rPr>
          <w:rFonts w:ascii="Times New Roman" w:eastAsia="Times New Roman" w:hAnsi="Times New Roman" w:cs="Times New Roman"/>
          <w:color w:val="000000"/>
          <w:lang w:eastAsia="pt-BR"/>
        </w:rPr>
        <w:t xml:space="preserve"> seja o arrematante, qualquer responsabilidade quanto a consertos, reparos, remoção ou providências referentes a eventuais defeitos, correndo única e exclusivamente a cargo do arrematante todo o ônus daí decorrente.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14.6. Sobre o valor das arrematações incidirão 8,4%, a cargo do arrematante, sendo:  5% referente à Comissão do Leiloeiro Oficial (Decreto-Lei n° 21.981/32 e Decreto n° 22.427/33). 3,</w:t>
      </w:r>
      <w:r w:rsidR="002D7886" w:rsidRPr="003E67A1">
        <w:rPr>
          <w:rFonts w:ascii="Times New Roman" w:eastAsia="Times New Roman" w:hAnsi="Times New Roman" w:cs="Times New Roman"/>
          <w:color w:val="000000"/>
          <w:lang w:eastAsia="pt-BR"/>
        </w:rPr>
        <w:t>6</w:t>
      </w:r>
      <w:r w:rsidRPr="003E67A1">
        <w:rPr>
          <w:rFonts w:ascii="Times New Roman" w:eastAsia="Times New Roman" w:hAnsi="Times New Roman" w:cs="Times New Roman"/>
          <w:color w:val="000000"/>
          <w:lang w:eastAsia="pt-BR"/>
        </w:rPr>
        <w:t>% correspondente ao ICMS devido (Decreto Estadual n° 8321/98 e alterações/convênio).</w:t>
      </w:r>
    </w:p>
    <w:p w:rsidR="002D7886" w:rsidRPr="003E67A1" w:rsidRDefault="002D7886"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14.6.1 – Para emissão da Nota Fiscal Eletrônica da SEFAZ, será cobrada uma tarifa de R$-</w:t>
      </w:r>
      <w:r w:rsidR="00C04986" w:rsidRPr="003E67A1">
        <w:rPr>
          <w:rFonts w:ascii="Times New Roman" w:eastAsia="Times New Roman" w:hAnsi="Times New Roman" w:cs="Times New Roman"/>
          <w:color w:val="000000"/>
          <w:lang w:eastAsia="pt-BR"/>
        </w:rPr>
        <w:t>4</w:t>
      </w:r>
      <w:r w:rsidR="00DA48D8" w:rsidRPr="003E67A1">
        <w:rPr>
          <w:rFonts w:ascii="Times New Roman" w:eastAsia="Times New Roman" w:hAnsi="Times New Roman" w:cs="Times New Roman"/>
          <w:color w:val="000000"/>
          <w:lang w:eastAsia="pt-BR"/>
        </w:rPr>
        <w:t>0</w:t>
      </w:r>
      <w:r w:rsidRPr="003E67A1">
        <w:rPr>
          <w:rFonts w:ascii="Times New Roman" w:eastAsia="Times New Roman" w:hAnsi="Times New Roman" w:cs="Times New Roman"/>
          <w:color w:val="000000"/>
          <w:lang w:eastAsia="pt-BR"/>
        </w:rPr>
        <w:t>,00 (</w:t>
      </w:r>
      <w:r w:rsidR="00DA48D8" w:rsidRPr="003E67A1">
        <w:rPr>
          <w:rFonts w:ascii="Times New Roman" w:eastAsia="Times New Roman" w:hAnsi="Times New Roman" w:cs="Times New Roman"/>
          <w:color w:val="000000"/>
          <w:lang w:eastAsia="pt-BR"/>
        </w:rPr>
        <w:t xml:space="preserve">Trinta </w:t>
      </w:r>
      <w:r w:rsidRPr="003E67A1">
        <w:rPr>
          <w:rFonts w:ascii="Times New Roman" w:eastAsia="Times New Roman" w:hAnsi="Times New Roman" w:cs="Times New Roman"/>
          <w:color w:val="000000"/>
          <w:lang w:eastAsia="pt-BR"/>
        </w:rPr>
        <w:t xml:space="preserve">Reais) referente à taxa de emissão </w:t>
      </w:r>
      <w:proofErr w:type="gramStart"/>
      <w:r w:rsidRPr="003E67A1">
        <w:rPr>
          <w:rFonts w:ascii="Times New Roman" w:eastAsia="Times New Roman" w:hAnsi="Times New Roman" w:cs="Times New Roman"/>
          <w:color w:val="000000"/>
          <w:lang w:eastAsia="pt-BR"/>
        </w:rPr>
        <w:t xml:space="preserve">da </w:t>
      </w:r>
      <w:r w:rsidR="00C04986" w:rsidRPr="003E67A1">
        <w:rPr>
          <w:rFonts w:ascii="Times New Roman" w:eastAsia="Times New Roman" w:hAnsi="Times New Roman" w:cs="Times New Roman"/>
          <w:color w:val="000000"/>
          <w:lang w:eastAsia="pt-BR"/>
        </w:rPr>
        <w:t xml:space="preserve"> </w:t>
      </w:r>
      <w:proofErr w:type="spellStart"/>
      <w:r w:rsidRPr="003E67A1">
        <w:rPr>
          <w:rFonts w:ascii="Times New Roman" w:eastAsia="Times New Roman" w:hAnsi="Times New Roman" w:cs="Times New Roman"/>
          <w:color w:val="000000"/>
          <w:lang w:eastAsia="pt-BR"/>
        </w:rPr>
        <w:t>NF</w:t>
      </w:r>
      <w:r w:rsidR="003F46A2" w:rsidRPr="003E67A1">
        <w:rPr>
          <w:rFonts w:ascii="Times New Roman" w:eastAsia="Times New Roman" w:hAnsi="Times New Roman" w:cs="Times New Roman"/>
          <w:color w:val="000000"/>
          <w:lang w:eastAsia="pt-BR"/>
        </w:rPr>
        <w:t>Ae</w:t>
      </w:r>
      <w:proofErr w:type="spellEnd"/>
      <w:proofErr w:type="gramEnd"/>
      <w:r w:rsidR="003F46A2" w:rsidRPr="003E67A1">
        <w:rPr>
          <w:rFonts w:ascii="Times New Roman" w:eastAsia="Times New Roman" w:hAnsi="Times New Roman" w:cs="Times New Roman"/>
          <w:color w:val="000000"/>
          <w:lang w:eastAsia="pt-BR"/>
        </w:rPr>
        <w:t>.</w:t>
      </w:r>
      <w:r w:rsidR="00C04986" w:rsidRPr="003E67A1">
        <w:rPr>
          <w:rFonts w:ascii="Times New Roman" w:eastAsia="Times New Roman" w:hAnsi="Times New Roman" w:cs="Times New Roman"/>
          <w:color w:val="000000"/>
          <w:lang w:eastAsia="pt-BR"/>
        </w:rPr>
        <w:t xml:space="preserve"> Em caso de preferência pelo arrematante, o mesmo poderá dirigir se à SEFAZ para emissão da </w:t>
      </w:r>
      <w:proofErr w:type="spellStart"/>
      <w:r w:rsidR="00C04986" w:rsidRPr="003E67A1">
        <w:rPr>
          <w:rFonts w:ascii="Times New Roman" w:eastAsia="Times New Roman" w:hAnsi="Times New Roman" w:cs="Times New Roman"/>
          <w:color w:val="000000"/>
          <w:lang w:eastAsia="pt-BR"/>
        </w:rPr>
        <w:t>NFAe</w:t>
      </w:r>
      <w:proofErr w:type="spellEnd"/>
      <w:r w:rsidR="00C04986" w:rsidRPr="003E67A1">
        <w:rPr>
          <w:rFonts w:ascii="Times New Roman" w:eastAsia="Times New Roman" w:hAnsi="Times New Roman" w:cs="Times New Roman"/>
          <w:color w:val="000000"/>
          <w:lang w:eastAsia="pt-BR"/>
        </w:rPr>
        <w:t xml:space="preserve"> e apresenta-la</w:t>
      </w:r>
      <w:r w:rsidR="00576B9D">
        <w:rPr>
          <w:rFonts w:ascii="Times New Roman" w:eastAsia="Times New Roman" w:hAnsi="Times New Roman" w:cs="Times New Roman"/>
          <w:color w:val="000000"/>
          <w:lang w:eastAsia="pt-BR"/>
        </w:rPr>
        <w:t xml:space="preserve"> juntamente com o comprovante de pagamento do ICMS</w:t>
      </w:r>
      <w:r w:rsidR="00C04986" w:rsidRPr="003E67A1">
        <w:rPr>
          <w:rFonts w:ascii="Times New Roman" w:eastAsia="Times New Roman" w:hAnsi="Times New Roman" w:cs="Times New Roman"/>
          <w:color w:val="000000"/>
          <w:lang w:eastAsia="pt-BR"/>
        </w:rPr>
        <w:t xml:space="preserve"> no ato da retirada dos bens arrematados.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15. DA RETIRADA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15.1. A retirada dos lotes será liberada pela Comissão conforme estabelecido neste edital, desde que devidamente comprovada a quitação, através de via de recebido de arrematação emitido pelo Leiloeiro, da apresentação d</w:t>
      </w:r>
      <w:r w:rsidR="00614745" w:rsidRPr="003E67A1">
        <w:rPr>
          <w:rFonts w:ascii="Times New Roman" w:eastAsia="Times New Roman" w:hAnsi="Times New Roman" w:cs="Times New Roman"/>
          <w:color w:val="000000"/>
          <w:lang w:eastAsia="pt-BR"/>
        </w:rPr>
        <w:t>o comprovante de pagamento ao SEBRAE AMAPA, Documento de Autorização de Retirada de Lote emitido pelo Leiloeiro</w:t>
      </w:r>
      <w:r w:rsidRPr="003E67A1">
        <w:rPr>
          <w:rFonts w:ascii="Times New Roman" w:eastAsia="Times New Roman" w:hAnsi="Times New Roman" w:cs="Times New Roman"/>
          <w:color w:val="000000"/>
          <w:lang w:eastAsia="pt-BR"/>
        </w:rPr>
        <w:t xml:space="preserve"> e da efetivação da transferência do </w:t>
      </w:r>
      <w:r w:rsidR="00C04986" w:rsidRPr="003E67A1">
        <w:rPr>
          <w:rFonts w:ascii="Times New Roman" w:eastAsia="Times New Roman" w:hAnsi="Times New Roman" w:cs="Times New Roman"/>
          <w:color w:val="000000"/>
          <w:lang w:eastAsia="pt-BR"/>
        </w:rPr>
        <w:t xml:space="preserve">bem </w:t>
      </w:r>
      <w:r w:rsidRPr="003E67A1">
        <w:rPr>
          <w:rFonts w:ascii="Times New Roman" w:eastAsia="Times New Roman" w:hAnsi="Times New Roman" w:cs="Times New Roman"/>
          <w:color w:val="000000"/>
          <w:lang w:eastAsia="pt-BR"/>
        </w:rPr>
        <w:t>em nome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15.1. </w:t>
      </w:r>
      <w:r w:rsidR="00C04986"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15.1.1. Nota de venda em leilão</w:t>
      </w:r>
      <w:r w:rsidR="00C04986" w:rsidRPr="003E67A1">
        <w:rPr>
          <w:rFonts w:ascii="Times New Roman" w:eastAsia="Times New Roman" w:hAnsi="Times New Roman" w:cs="Times New Roman"/>
          <w:color w:val="000000"/>
          <w:lang w:eastAsia="pt-BR"/>
        </w:rPr>
        <w:t xml:space="preserve"> e</w:t>
      </w:r>
      <w:r w:rsidR="00614745" w:rsidRPr="003E67A1">
        <w:rPr>
          <w:rFonts w:ascii="Times New Roman" w:eastAsia="Times New Roman" w:hAnsi="Times New Roman" w:cs="Times New Roman"/>
          <w:color w:val="000000"/>
          <w:lang w:eastAsia="pt-BR"/>
        </w:rPr>
        <w:t xml:space="preserve"> Nota Fiscal Eletrônica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15.2. A retirada dos lotes arrematados ocorrerá a partir do </w:t>
      </w:r>
      <w:r w:rsidR="00614745" w:rsidRPr="003E67A1">
        <w:rPr>
          <w:rFonts w:ascii="Times New Roman" w:eastAsia="Times New Roman" w:hAnsi="Times New Roman" w:cs="Times New Roman"/>
          <w:color w:val="000000"/>
          <w:lang w:eastAsia="pt-BR"/>
        </w:rPr>
        <w:t xml:space="preserve">dia </w:t>
      </w:r>
      <w:r w:rsidR="00C04986" w:rsidRPr="003E67A1">
        <w:rPr>
          <w:rFonts w:ascii="Times New Roman" w:eastAsia="Times New Roman" w:hAnsi="Times New Roman" w:cs="Times New Roman"/>
          <w:color w:val="000000"/>
          <w:lang w:eastAsia="pt-BR"/>
        </w:rPr>
        <w:t>21</w:t>
      </w:r>
      <w:r w:rsidR="00614745" w:rsidRPr="003E67A1">
        <w:rPr>
          <w:rFonts w:ascii="Times New Roman" w:eastAsia="Times New Roman" w:hAnsi="Times New Roman" w:cs="Times New Roman"/>
          <w:color w:val="000000"/>
          <w:lang w:eastAsia="pt-BR"/>
        </w:rPr>
        <w:t>/0</w:t>
      </w:r>
      <w:r w:rsidR="00C04986" w:rsidRPr="003E67A1">
        <w:rPr>
          <w:rFonts w:ascii="Times New Roman" w:eastAsia="Times New Roman" w:hAnsi="Times New Roman" w:cs="Times New Roman"/>
          <w:color w:val="000000"/>
          <w:lang w:eastAsia="pt-BR"/>
        </w:rPr>
        <w:t>6</w:t>
      </w:r>
      <w:r w:rsidR="00614745" w:rsidRPr="003E67A1">
        <w:rPr>
          <w:rFonts w:ascii="Times New Roman" w:eastAsia="Times New Roman" w:hAnsi="Times New Roman" w:cs="Times New Roman"/>
          <w:color w:val="000000"/>
          <w:lang w:eastAsia="pt-BR"/>
        </w:rPr>
        <w:t>/202</w:t>
      </w:r>
      <w:r w:rsidR="002313D7">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 xml:space="preserve">, mediante prévio agendamento com </w:t>
      </w:r>
      <w:r w:rsidR="002313D7">
        <w:rPr>
          <w:rFonts w:ascii="Times New Roman" w:eastAsia="Times New Roman" w:hAnsi="Times New Roman" w:cs="Times New Roman"/>
          <w:color w:val="000000"/>
          <w:lang w:eastAsia="pt-BR"/>
        </w:rPr>
        <w:t>a Comissão de Leiloes da FUNAI</w:t>
      </w:r>
      <w:r w:rsidRPr="003E67A1">
        <w:rPr>
          <w:rFonts w:ascii="Times New Roman" w:eastAsia="Times New Roman" w:hAnsi="Times New Roman" w:cs="Times New Roman"/>
          <w:color w:val="000000"/>
          <w:lang w:eastAsia="pt-BR"/>
        </w:rPr>
        <w:t xml:space="preserve"> e atendimento das obrigações prevista no item 14 (DO PAGAMENTO),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15.3, </w:t>
      </w:r>
      <w:proofErr w:type="gramStart"/>
      <w:r w:rsidR="00C04986" w:rsidRPr="003E67A1">
        <w:rPr>
          <w:rFonts w:ascii="Times New Roman" w:eastAsia="Times New Roman" w:hAnsi="Times New Roman" w:cs="Times New Roman"/>
          <w:color w:val="000000"/>
          <w:lang w:eastAsia="pt-BR"/>
        </w:rPr>
        <w:t>Os</w:t>
      </w:r>
      <w:proofErr w:type="gramEnd"/>
      <w:r w:rsidR="00C04986" w:rsidRPr="003E67A1">
        <w:rPr>
          <w:rFonts w:ascii="Times New Roman" w:eastAsia="Times New Roman" w:hAnsi="Times New Roman" w:cs="Times New Roman"/>
          <w:color w:val="000000"/>
          <w:lang w:eastAsia="pt-BR"/>
        </w:rPr>
        <w:t xml:space="preserve"> bens </w:t>
      </w:r>
      <w:r w:rsidRPr="003E67A1">
        <w:rPr>
          <w:rFonts w:ascii="Times New Roman" w:eastAsia="Times New Roman" w:hAnsi="Times New Roman" w:cs="Times New Roman"/>
          <w:color w:val="000000"/>
          <w:lang w:eastAsia="pt-BR"/>
        </w:rPr>
        <w:t>não retirado</w:t>
      </w:r>
      <w:r w:rsidR="00C04986" w:rsidRPr="003E67A1">
        <w:rPr>
          <w:rFonts w:ascii="Times New Roman" w:eastAsia="Times New Roman" w:hAnsi="Times New Roman" w:cs="Times New Roman"/>
          <w:color w:val="000000"/>
          <w:lang w:eastAsia="pt-BR"/>
        </w:rPr>
        <w:t>s</w:t>
      </w:r>
      <w:r w:rsidRPr="003E67A1">
        <w:rPr>
          <w:rFonts w:ascii="Times New Roman" w:eastAsia="Times New Roman" w:hAnsi="Times New Roman" w:cs="Times New Roman"/>
          <w:color w:val="000000"/>
          <w:lang w:eastAsia="pt-BR"/>
        </w:rPr>
        <w:t xml:space="preserve"> </w:t>
      </w:r>
      <w:r w:rsidR="00614745" w:rsidRPr="003E67A1">
        <w:rPr>
          <w:rFonts w:ascii="Times New Roman" w:eastAsia="Times New Roman" w:hAnsi="Times New Roman" w:cs="Times New Roman"/>
          <w:color w:val="000000"/>
          <w:lang w:eastAsia="pt-BR"/>
        </w:rPr>
        <w:t xml:space="preserve">no prazo de 60 (Sessenta dias) </w:t>
      </w:r>
      <w:r w:rsidRPr="003E67A1">
        <w:rPr>
          <w:rFonts w:ascii="Times New Roman" w:eastAsia="Times New Roman" w:hAnsi="Times New Roman" w:cs="Times New Roman"/>
          <w:color w:val="000000"/>
          <w:lang w:eastAsia="pt-BR"/>
        </w:rPr>
        <w:t xml:space="preserve">ficará </w:t>
      </w:r>
      <w:proofErr w:type="spellStart"/>
      <w:r w:rsidRPr="003E67A1">
        <w:rPr>
          <w:rFonts w:ascii="Times New Roman" w:eastAsia="Times New Roman" w:hAnsi="Times New Roman" w:cs="Times New Roman"/>
          <w:color w:val="000000"/>
          <w:lang w:eastAsia="pt-BR"/>
        </w:rPr>
        <w:t>a</w:t>
      </w:r>
      <w:proofErr w:type="spellEnd"/>
      <w:r w:rsidRPr="003E67A1">
        <w:rPr>
          <w:rFonts w:ascii="Times New Roman" w:eastAsia="Times New Roman" w:hAnsi="Times New Roman" w:cs="Times New Roman"/>
          <w:color w:val="000000"/>
          <w:lang w:eastAsia="pt-BR"/>
        </w:rPr>
        <w:t xml:space="preserve"> disposição d</w:t>
      </w:r>
      <w:r w:rsidR="00C04986" w:rsidRPr="003E67A1">
        <w:rPr>
          <w:rFonts w:ascii="Times New Roman" w:eastAsia="Times New Roman" w:hAnsi="Times New Roman" w:cs="Times New Roman"/>
          <w:color w:val="000000"/>
          <w:lang w:eastAsia="pt-BR"/>
        </w:rPr>
        <w:t>a FUNAI</w:t>
      </w:r>
      <w:r w:rsidR="00614745" w:rsidRPr="003E67A1">
        <w:rPr>
          <w:rFonts w:ascii="Times New Roman" w:eastAsia="Times New Roman" w:hAnsi="Times New Roman" w:cs="Times New Roman"/>
          <w:color w:val="000000"/>
          <w:lang w:eastAsia="pt-BR"/>
        </w:rPr>
        <w:t xml:space="preserve"> AMAPÁ</w:t>
      </w:r>
      <w:r w:rsidRPr="003E67A1">
        <w:rPr>
          <w:rFonts w:ascii="Times New Roman" w:eastAsia="Times New Roman" w:hAnsi="Times New Roman" w:cs="Times New Roman"/>
          <w:color w:val="000000"/>
          <w:lang w:eastAsia="pt-BR"/>
        </w:rPr>
        <w:t xml:space="preserve"> e será objeto de novo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15.4. Os lotes arrematados deverão ser retirados na sua totalidade, não sendo reservado ao arrematante o direito à retirada parcial dos mesmos e abandono do restante.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15.6. Todos os lotes documentados deverão ser retirados do pátio e transportados, ou seja, embarcados como carga, cujas despesas são de responsabilidade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15.7. </w:t>
      </w:r>
      <w:r w:rsidR="00A753F3"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15.8. É vedada a entrega de bens arrematados a terceiros, salvo com apresentação de instrumento procuratório lavrado em Tabelionato de Notas com poderes específicos.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15.9. O serviço de retirada dos lotes de veículos será realizado sob a fiscalização d</w:t>
      </w:r>
      <w:r w:rsidR="00A753F3" w:rsidRPr="003E67A1">
        <w:rPr>
          <w:rFonts w:ascii="Times New Roman" w:eastAsia="Times New Roman" w:hAnsi="Times New Roman" w:cs="Times New Roman"/>
          <w:color w:val="000000"/>
          <w:lang w:eastAsia="pt-BR"/>
        </w:rPr>
        <w:t>a FUNAI</w:t>
      </w:r>
      <w:r w:rsidRPr="003E67A1">
        <w:rPr>
          <w:rFonts w:ascii="Times New Roman" w:eastAsia="Times New Roman" w:hAnsi="Times New Roman" w:cs="Times New Roman"/>
          <w:color w:val="000000"/>
          <w:lang w:eastAsia="pt-BR"/>
        </w:rPr>
        <w:t xml:space="preserve"> </w:t>
      </w:r>
      <w:r w:rsidR="00614745"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AP nos horários devidamente agendados pela Comissão.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15.10. Qualquer reclamação sobre o lote adquirido, seja por ausência de peças e componentes, estado de conservação ou outros, deverá se</w:t>
      </w:r>
      <w:r w:rsidR="00A753F3" w:rsidRPr="003E67A1">
        <w:rPr>
          <w:rFonts w:ascii="Times New Roman" w:eastAsia="Times New Roman" w:hAnsi="Times New Roman" w:cs="Times New Roman"/>
          <w:color w:val="000000"/>
          <w:lang w:eastAsia="pt-BR"/>
        </w:rPr>
        <w:t>r feita por escrito antes do iní</w:t>
      </w:r>
      <w:r w:rsidRPr="003E67A1">
        <w:rPr>
          <w:rFonts w:ascii="Times New Roman" w:eastAsia="Times New Roman" w:hAnsi="Times New Roman" w:cs="Times New Roman"/>
          <w:color w:val="000000"/>
          <w:lang w:eastAsia="pt-BR"/>
        </w:rPr>
        <w:t>cio da sessão de Lei</w:t>
      </w:r>
      <w:r w:rsidR="00A753F3" w:rsidRPr="003E67A1">
        <w:rPr>
          <w:rFonts w:ascii="Times New Roman" w:eastAsia="Times New Roman" w:hAnsi="Times New Roman" w:cs="Times New Roman"/>
          <w:color w:val="000000"/>
          <w:lang w:eastAsia="pt-BR"/>
        </w:rPr>
        <w:t>l</w:t>
      </w:r>
      <w:r w:rsidRPr="003E67A1">
        <w:rPr>
          <w:rFonts w:ascii="Times New Roman" w:eastAsia="Times New Roman" w:hAnsi="Times New Roman" w:cs="Times New Roman"/>
          <w:color w:val="000000"/>
          <w:lang w:eastAsia="pt-BR"/>
        </w:rPr>
        <w:t>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16. DAS SANÇÕES E PENALIDADES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16.1. Estarão sujeitas às sanções e penalidades previstas na Lei nº </w:t>
      </w:r>
      <w:r w:rsidR="00A753F3" w:rsidRPr="003E67A1">
        <w:rPr>
          <w:rFonts w:ascii="Times New Roman" w:eastAsia="Times New Roman" w:hAnsi="Times New Roman" w:cs="Times New Roman"/>
          <w:color w:val="000000"/>
          <w:lang w:eastAsia="pt-BR"/>
        </w:rPr>
        <w:t>14.133 2021</w:t>
      </w:r>
      <w:r w:rsidRPr="003E67A1">
        <w:rPr>
          <w:rFonts w:ascii="Times New Roman" w:eastAsia="Times New Roman" w:hAnsi="Times New Roman" w:cs="Times New Roman"/>
          <w:color w:val="000000"/>
          <w:lang w:eastAsia="pt-BR"/>
        </w:rPr>
        <w:t xml:space="preserve"> e suas alterações todas as pessoas físicas e jurídicas que participarem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16.3. Caso o arrematante não efetue o pagamento, ressalvadas as situações decorrentes de caso fortuito ou força maior, na forma da lei, devidamente comprovadas e aceitas pela Comissão de Leilão, configurará a desistência do arrematante, relativamente ao lote leiloado importando ainda no pagamento de multa estipulada em 20% (vinte por cento) do valor da arrematação e sanções estabelecidas na </w:t>
      </w:r>
      <w:r w:rsidR="00A753F3" w:rsidRPr="003E67A1">
        <w:rPr>
          <w:rFonts w:ascii="Times New Roman" w:eastAsia="Times New Roman" w:hAnsi="Times New Roman" w:cs="Times New Roman"/>
          <w:color w:val="000000"/>
          <w:lang w:eastAsia="pt-BR"/>
        </w:rPr>
        <w:t>Lei nº 14.133 2021</w:t>
      </w:r>
      <w:r w:rsidRPr="003E67A1">
        <w:rPr>
          <w:rFonts w:ascii="Times New Roman" w:eastAsia="Times New Roman" w:hAnsi="Times New Roman" w:cs="Times New Roman"/>
          <w:color w:val="000000"/>
          <w:lang w:eastAsia="pt-BR"/>
        </w:rPr>
        <w:t>, no que couber.</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w:t>
      </w:r>
      <w:r w:rsidR="00A753F3" w:rsidRPr="003E67A1">
        <w:rPr>
          <w:rFonts w:ascii="Times New Roman" w:eastAsia="Times New Roman" w:hAnsi="Times New Roman" w:cs="Times New Roman"/>
          <w:color w:val="000000"/>
          <w:lang w:eastAsia="pt-BR"/>
        </w:rPr>
        <w:t>Lei nº 14.133 2021</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16.5. Caberá aos arrematantes a retirada dos bens em seu local de guarda no prazo de 15 (quinze) dias úteis, contados da emissão da Nota Fiscal de Venda. Findo esse prazo, incorrerá 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17. IMPUGNAÇÃO, ESCLARECIMENTOS E RECURSOS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 As impugnações referentes ao edital poderão ser feitas por qualquer pessoa, no prazo de até 02 (dois) dias úteis antes da data designada para a abertura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17.1.1. As impugnações deverão ser manifestadas por escrito, protocolado o original, mediante recebimento na 2ª (segunda) via, e deverão ser dirigidas a</w:t>
      </w:r>
      <w:r w:rsidR="00A753F3" w:rsidRPr="003E67A1">
        <w:rPr>
          <w:rFonts w:ascii="Times New Roman" w:eastAsia="Times New Roman" w:hAnsi="Times New Roman" w:cs="Times New Roman"/>
          <w:color w:val="000000"/>
          <w:lang w:eastAsia="pt-BR"/>
        </w:rPr>
        <w:t>o</w:t>
      </w:r>
      <w:r w:rsidRPr="003E67A1">
        <w:rPr>
          <w:rFonts w:ascii="Times New Roman" w:eastAsia="Times New Roman" w:hAnsi="Times New Roman" w:cs="Times New Roman"/>
          <w:color w:val="000000"/>
          <w:lang w:eastAsia="pt-BR"/>
        </w:rPr>
        <w:t xml:space="preserve"> Superintendente </w:t>
      </w:r>
      <w:r w:rsidR="00A753F3" w:rsidRPr="003E67A1">
        <w:rPr>
          <w:rFonts w:ascii="Times New Roman" w:eastAsia="Times New Roman" w:hAnsi="Times New Roman" w:cs="Times New Roman"/>
          <w:color w:val="000000"/>
          <w:lang w:eastAsia="pt-BR"/>
        </w:rPr>
        <w:t>da FUNAI/AP.</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IMPUGNAÇÃO </w:t>
      </w:r>
      <w:r w:rsidR="00580159" w:rsidRPr="003E67A1">
        <w:rPr>
          <w:rFonts w:ascii="Times New Roman" w:eastAsia="Times New Roman" w:hAnsi="Times New Roman" w:cs="Times New Roman"/>
          <w:b/>
          <w:bCs/>
          <w:color w:val="000000"/>
          <w:lang w:eastAsia="pt-BR"/>
        </w:rPr>
        <w:t>–</w:t>
      </w:r>
      <w:r w:rsidRPr="003E67A1">
        <w:rPr>
          <w:rFonts w:ascii="Times New Roman" w:eastAsia="Times New Roman" w:hAnsi="Times New Roman" w:cs="Times New Roman"/>
          <w:b/>
          <w:bCs/>
          <w:color w:val="000000"/>
          <w:lang w:eastAsia="pt-BR"/>
        </w:rPr>
        <w:t xml:space="preserve"> </w:t>
      </w:r>
      <w:r w:rsidR="00580159" w:rsidRPr="003E67A1">
        <w:rPr>
          <w:rFonts w:ascii="Times New Roman" w:eastAsia="Times New Roman" w:hAnsi="Times New Roman" w:cs="Times New Roman"/>
          <w:b/>
          <w:bCs/>
          <w:color w:val="000000"/>
          <w:lang w:eastAsia="pt-BR"/>
        </w:rPr>
        <w:t xml:space="preserve">BENS LEVADOS A </w:t>
      </w:r>
      <w:r w:rsidRPr="003E67A1">
        <w:rPr>
          <w:rFonts w:ascii="Times New Roman" w:eastAsia="Times New Roman" w:hAnsi="Times New Roman" w:cs="Times New Roman"/>
          <w:b/>
          <w:bCs/>
          <w:color w:val="000000"/>
          <w:lang w:eastAsia="pt-BR"/>
        </w:rPr>
        <w:t>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17.1.2. Caberá à Comissão de Leilão decidir sobre a impugnação no prazo de até vinte e quatro horas</w:t>
      </w:r>
      <w:r w:rsidR="00614745" w:rsidRPr="003E67A1">
        <w:rPr>
          <w:rFonts w:ascii="Times New Roman" w:eastAsia="Times New Roman" w:hAnsi="Times New Roman" w:cs="Times New Roman"/>
          <w:color w:val="000000"/>
          <w:lang w:eastAsia="pt-BR"/>
        </w:rPr>
        <w:t xml:space="preserve"> de seu protocolo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17.1.3. Acolhida a impugnação, será definida e publicada nova data para a realização do certame.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17.2. Os pedidos de esclarecimentos referentes a este processo licitatório deverão ser enviados à Comissão de Leilão, até 03 (três) dias úteis anteriores à data designada para abertura da sessão pública, por meio eletrônico no endereço </w:t>
      </w:r>
      <w:proofErr w:type="gramStart"/>
      <w:r w:rsidRPr="003E67A1">
        <w:rPr>
          <w:rFonts w:ascii="Times New Roman" w:eastAsia="Times New Roman" w:hAnsi="Times New Roman" w:cs="Times New Roman"/>
          <w:color w:val="000000"/>
          <w:lang w:eastAsia="pt-BR"/>
        </w:rPr>
        <w:t>http://www.curiauleiloes.com.br/externo/ ,</w:t>
      </w:r>
      <w:proofErr w:type="gramEnd"/>
      <w:r w:rsidRPr="003E67A1">
        <w:rPr>
          <w:rFonts w:ascii="Times New Roman" w:eastAsia="Times New Roman" w:hAnsi="Times New Roman" w:cs="Times New Roman"/>
          <w:color w:val="000000"/>
          <w:lang w:eastAsia="pt-BR"/>
        </w:rPr>
        <w:t xml:space="preserve"> ou protocoladas no endereço indicado no Edital.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17.3.1. Os recursos previstos no art. 109 da Lei nº 8.666, de 1993, deverão ser manifestadas por escrito, protocolado o original, mediante recebimento na 2ª (segunda) via, no Núcleo de protocolo d</w:t>
      </w:r>
      <w:r w:rsidR="00A753F3" w:rsidRPr="003E67A1">
        <w:rPr>
          <w:rFonts w:ascii="Times New Roman" w:eastAsia="Times New Roman" w:hAnsi="Times New Roman" w:cs="Times New Roman"/>
          <w:color w:val="000000"/>
          <w:lang w:eastAsia="pt-BR"/>
        </w:rPr>
        <w:t>a FUNAI</w:t>
      </w:r>
      <w:r w:rsidRPr="003E67A1">
        <w:rPr>
          <w:rFonts w:ascii="Times New Roman" w:eastAsia="Times New Roman" w:hAnsi="Times New Roman" w:cs="Times New Roman"/>
          <w:color w:val="000000"/>
          <w:lang w:eastAsia="pt-BR"/>
        </w:rPr>
        <w:t>/AP, no horário de 08h00min às 16h00min, de segunda a sexta-feira, em dias úteis.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17.4. As impugnações e pedidos de esclarecimentos não suspendem os prazos previstos no certame.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17.5. As respostas às impugnações e os esclarecimentos prestados pela Comissão de Leilão serão entranhadas nos autos do processo licitatório e estarão disponíveis para consulta por qualquer interessado.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18. DO FORO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18.1. O foro para dirimir questões relativas ao presente Edital será o da Justiça </w:t>
      </w:r>
      <w:r w:rsidR="00614745" w:rsidRPr="003E67A1">
        <w:rPr>
          <w:rFonts w:ascii="Times New Roman" w:eastAsia="Times New Roman" w:hAnsi="Times New Roman" w:cs="Times New Roman"/>
          <w:color w:val="000000"/>
          <w:lang w:eastAsia="pt-BR"/>
        </w:rPr>
        <w:t>Estadual</w:t>
      </w:r>
      <w:r w:rsidRPr="003E67A1">
        <w:rPr>
          <w:rFonts w:ascii="Times New Roman" w:eastAsia="Times New Roman" w:hAnsi="Times New Roman" w:cs="Times New Roman"/>
          <w:color w:val="000000"/>
          <w:lang w:eastAsia="pt-BR"/>
        </w:rPr>
        <w:t xml:space="preserve"> da Subseção Judiciária Macapá, com exclusão de qualquer outro, por mais privilegiado que seja.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19. DISPOSIÇÕES FINAIS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19.1. </w:t>
      </w:r>
      <w:r w:rsidR="00A753F3"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19.2. </w:t>
      </w:r>
      <w:r w:rsidR="00614745" w:rsidRPr="003E67A1">
        <w:rPr>
          <w:rFonts w:ascii="Times New Roman" w:eastAsia="Times New Roman" w:hAnsi="Times New Roman" w:cs="Times New Roman"/>
          <w:color w:val="000000"/>
          <w:lang w:eastAsia="pt-BR"/>
        </w:rPr>
        <w:t xml:space="preserve">A </w:t>
      </w:r>
      <w:r w:rsidR="00580159" w:rsidRPr="003E67A1">
        <w:rPr>
          <w:rFonts w:ascii="Times New Roman" w:eastAsia="Times New Roman" w:hAnsi="Times New Roman" w:cs="Times New Roman"/>
          <w:color w:val="000000"/>
          <w:lang w:eastAsia="pt-BR"/>
        </w:rPr>
        <w:t>diretoria d</w:t>
      </w:r>
      <w:r w:rsidR="00A753F3" w:rsidRPr="003E67A1">
        <w:rPr>
          <w:rFonts w:ascii="Times New Roman" w:eastAsia="Times New Roman" w:hAnsi="Times New Roman" w:cs="Times New Roman"/>
          <w:color w:val="000000"/>
          <w:lang w:eastAsia="pt-BR"/>
        </w:rPr>
        <w:t>a FUNAI</w:t>
      </w:r>
      <w:r w:rsidR="00580159" w:rsidRPr="003E67A1">
        <w:rPr>
          <w:rFonts w:ascii="Times New Roman" w:eastAsia="Times New Roman" w:hAnsi="Times New Roman" w:cs="Times New Roman"/>
          <w:color w:val="000000"/>
          <w:lang w:eastAsia="pt-BR"/>
        </w:rPr>
        <w:t xml:space="preserve"> AMAPA indicará o servidor ou </w:t>
      </w:r>
      <w:r w:rsidRPr="003E67A1">
        <w:rPr>
          <w:rFonts w:ascii="Times New Roman" w:eastAsia="Times New Roman" w:hAnsi="Times New Roman" w:cs="Times New Roman"/>
          <w:color w:val="000000"/>
          <w:lang w:eastAsia="pt-BR"/>
        </w:rPr>
        <w:t>servidor</w:t>
      </w:r>
      <w:r w:rsidR="00614745" w:rsidRPr="003E67A1">
        <w:rPr>
          <w:rFonts w:ascii="Times New Roman" w:eastAsia="Times New Roman" w:hAnsi="Times New Roman" w:cs="Times New Roman"/>
          <w:color w:val="000000"/>
          <w:lang w:eastAsia="pt-BR"/>
        </w:rPr>
        <w:t>a</w:t>
      </w:r>
      <w:r w:rsidR="00580159" w:rsidRPr="003E67A1">
        <w:rPr>
          <w:rFonts w:ascii="Times New Roman" w:eastAsia="Times New Roman" w:hAnsi="Times New Roman" w:cs="Times New Roman"/>
          <w:color w:val="000000"/>
          <w:lang w:eastAsia="pt-BR"/>
        </w:rPr>
        <w:t xml:space="preserve"> que</w:t>
      </w:r>
      <w:r w:rsidRPr="003E67A1">
        <w:rPr>
          <w:rFonts w:ascii="Times New Roman" w:eastAsia="Times New Roman" w:hAnsi="Times New Roman" w:cs="Times New Roman"/>
          <w:color w:val="000000"/>
          <w:lang w:eastAsia="pt-BR"/>
        </w:rPr>
        <w:t xml:space="preserve"> será responsável pelas providências quanto ao cumprimento do item 19.1.</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19.3. </w:t>
      </w:r>
      <w:r w:rsidR="00A753F3"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19.4. </w:t>
      </w:r>
      <w:r w:rsidR="00A753F3"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19.5. A participação no leilão implica no conhecimento e aceitação, por parte dos participantes, das exigências e condições estabelecidas neste edital, sendo os casos omissos dirimidos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19.6. Informações adicionais relativas ao evento serão prestadas pela Comissão de Leilão, em horário comercial através dos fones: </w:t>
      </w:r>
      <w:r w:rsidR="00CB7180" w:rsidRPr="003E67A1">
        <w:rPr>
          <w:rFonts w:ascii="Arial" w:hAnsi="Arial" w:cs="Arial"/>
          <w:color w:val="4D5156"/>
          <w:shd w:val="clear" w:color="auto" w:fill="FFFFFF"/>
        </w:rPr>
        <w:t>0800-570-0800</w:t>
      </w:r>
      <w:r w:rsidRPr="003E67A1">
        <w:rPr>
          <w:rFonts w:ascii="Times New Roman" w:eastAsia="Times New Roman" w:hAnsi="Times New Roman" w:cs="Times New Roman"/>
          <w:color w:val="000000"/>
          <w:lang w:eastAsia="pt-BR"/>
        </w:rPr>
        <w:t>, ou pelo Leiloeiro oficial, no telefone: (96) 99142-0692, ou ainda pelo sitio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11.5. Faz parte integrante deste edital o memorial descritivo dos bens a serem leiloados– Anexo I.</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Macapá-AP, </w:t>
      </w:r>
      <w:r w:rsidR="00FC3A91">
        <w:rPr>
          <w:rFonts w:ascii="Times New Roman" w:eastAsia="Times New Roman" w:hAnsi="Times New Roman" w:cs="Times New Roman"/>
          <w:color w:val="000000"/>
          <w:lang w:eastAsia="pt-BR"/>
        </w:rPr>
        <w:t>18</w:t>
      </w:r>
      <w:r w:rsidRPr="003E67A1">
        <w:rPr>
          <w:rFonts w:ascii="Times New Roman" w:eastAsia="Times New Roman" w:hAnsi="Times New Roman" w:cs="Times New Roman"/>
          <w:color w:val="000000"/>
          <w:lang w:eastAsia="pt-BR"/>
        </w:rPr>
        <w:t xml:space="preserve"> de </w:t>
      </w:r>
      <w:r w:rsidR="00DE5281">
        <w:rPr>
          <w:rFonts w:ascii="Times New Roman" w:eastAsia="Times New Roman" w:hAnsi="Times New Roman" w:cs="Times New Roman"/>
          <w:color w:val="000000"/>
          <w:lang w:eastAsia="pt-BR"/>
        </w:rPr>
        <w:t>j</w:t>
      </w:r>
      <w:r w:rsidR="00FC3A91">
        <w:rPr>
          <w:rFonts w:ascii="Times New Roman" w:eastAsia="Times New Roman" w:hAnsi="Times New Roman" w:cs="Times New Roman"/>
          <w:color w:val="000000"/>
          <w:lang w:eastAsia="pt-BR"/>
        </w:rPr>
        <w:t>unho</w:t>
      </w:r>
      <w:r w:rsidR="00A753F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de 20</w:t>
      </w:r>
      <w:r w:rsidR="00CB7180" w:rsidRPr="003E67A1">
        <w:rPr>
          <w:rFonts w:ascii="Times New Roman" w:eastAsia="Times New Roman" w:hAnsi="Times New Roman" w:cs="Times New Roman"/>
          <w:color w:val="000000"/>
          <w:lang w:eastAsia="pt-BR"/>
        </w:rPr>
        <w:t>2</w:t>
      </w:r>
      <w:r w:rsidR="00A753F3" w:rsidRPr="003E67A1">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w:t>
      </w:r>
    </w:p>
    <w:p w:rsidR="00472B98" w:rsidRPr="003E67A1" w:rsidRDefault="00472B98" w:rsidP="003E67A1">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bookmarkStart w:id="0" w:name="_GoBack"/>
      <w:bookmarkEnd w:id="0"/>
    </w:p>
    <w:p w:rsidR="00472B98" w:rsidRPr="003E67A1" w:rsidRDefault="00472B98" w:rsidP="00472B98">
      <w:pPr>
        <w:spacing w:after="0" w:line="240" w:lineRule="auto"/>
        <w:ind w:left="60" w:right="6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José Carlos Zingra</w:t>
      </w:r>
    </w:p>
    <w:p w:rsidR="00472B98" w:rsidRPr="003E67A1" w:rsidRDefault="00472B98" w:rsidP="00472B98">
      <w:pPr>
        <w:spacing w:after="0" w:line="240" w:lineRule="auto"/>
        <w:ind w:left="60" w:right="6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Leiloeiro Oficial</w:t>
      </w:r>
    </w:p>
    <w:tbl>
      <w:tblPr>
        <w:tblW w:w="258" w:type="dxa"/>
        <w:tblCellSpacing w:w="15" w:type="dxa"/>
        <w:tblCellMar>
          <w:top w:w="15" w:type="dxa"/>
          <w:left w:w="15" w:type="dxa"/>
          <w:bottom w:w="15" w:type="dxa"/>
          <w:right w:w="15" w:type="dxa"/>
        </w:tblCellMar>
        <w:tblLook w:val="04A0" w:firstRow="1" w:lastRow="0" w:firstColumn="1" w:lastColumn="0" w:noHBand="0" w:noVBand="1"/>
      </w:tblPr>
      <w:tblGrid>
        <w:gridCol w:w="86"/>
        <w:gridCol w:w="82"/>
        <w:gridCol w:w="30"/>
        <w:gridCol w:w="60"/>
      </w:tblGrid>
      <w:tr w:rsidR="00472B98" w:rsidRPr="003E67A1" w:rsidTr="003E67A1">
        <w:trPr>
          <w:gridAfter w:val="2"/>
          <w:wAfter w:w="46" w:type="dxa"/>
          <w:trHeight w:val="269"/>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gridAfter w:val="2"/>
          <w:wAfter w:w="46" w:type="dxa"/>
          <w:trHeight w:val="284"/>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trHeight w:val="269"/>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121" w:type="dxa"/>
            <w:gridSpan w:val="3"/>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gridAfter w:val="1"/>
          <w:wAfter w:w="12" w:type="dxa"/>
          <w:trHeight w:val="143"/>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gridSpan w:val="2"/>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bl>
    <w:p w:rsidR="00472B98" w:rsidRPr="003E67A1"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lang w:eastAsia="pt-BR"/>
        </w:rPr>
      </w:pPr>
    </w:p>
    <w:p w:rsidR="005B373D" w:rsidRPr="003E67A1" w:rsidRDefault="005B373D" w:rsidP="00472B98">
      <w:pPr>
        <w:spacing w:before="120" w:after="120" w:line="240" w:lineRule="auto"/>
        <w:ind w:left="120" w:right="120"/>
        <w:jc w:val="both"/>
        <w:rPr>
          <w:rFonts w:ascii="Times New Roman" w:eastAsia="Times New Roman" w:hAnsi="Times New Roman" w:cs="Times New Roman"/>
          <w:b/>
          <w:bCs/>
          <w:color w:val="000000"/>
          <w:lang w:eastAsia="pt-BR"/>
        </w:rPr>
      </w:pPr>
      <w:r w:rsidRPr="003E67A1">
        <w:rPr>
          <w:rFonts w:ascii="Times New Roman" w:eastAsia="Times New Roman" w:hAnsi="Times New Roman" w:cs="Times New Roman"/>
          <w:b/>
          <w:bCs/>
          <w:color w:val="000000"/>
          <w:lang w:eastAsia="pt-BR"/>
        </w:rPr>
        <w:t>ANEXO 1 – EDITAL</w:t>
      </w:r>
      <w:r w:rsidR="00A753F3" w:rsidRPr="003E67A1">
        <w:rPr>
          <w:rFonts w:ascii="Times New Roman" w:eastAsia="Times New Roman" w:hAnsi="Times New Roman" w:cs="Times New Roman"/>
          <w:b/>
          <w:bCs/>
          <w:color w:val="000000"/>
          <w:lang w:eastAsia="pt-BR"/>
        </w:rPr>
        <w:t xml:space="preserve"> FUNAI </w:t>
      </w:r>
      <w:r w:rsidR="003E3A7F">
        <w:rPr>
          <w:rFonts w:ascii="Times New Roman" w:eastAsia="Times New Roman" w:hAnsi="Times New Roman" w:cs="Times New Roman"/>
          <w:b/>
          <w:bCs/>
          <w:color w:val="000000"/>
          <w:lang w:eastAsia="pt-BR"/>
        </w:rPr>
        <w:t xml:space="preserve">– Disponível no site </w:t>
      </w:r>
      <w:hyperlink r:id="rId8" w:history="1">
        <w:r w:rsidR="003E3A7F" w:rsidRPr="00426813">
          <w:rPr>
            <w:rStyle w:val="Hyperlink"/>
            <w:rFonts w:ascii="Times New Roman" w:eastAsia="Times New Roman" w:hAnsi="Times New Roman" w:cs="Times New Roman"/>
            <w:b/>
            <w:bCs/>
            <w:lang w:eastAsia="pt-BR"/>
          </w:rPr>
          <w:t>www.curiauleiloes.com.br</w:t>
        </w:r>
      </w:hyperlink>
      <w:r w:rsidR="003E3A7F">
        <w:rPr>
          <w:rFonts w:ascii="Times New Roman" w:eastAsia="Times New Roman" w:hAnsi="Times New Roman" w:cs="Times New Roman"/>
          <w:b/>
          <w:bCs/>
          <w:color w:val="000000"/>
          <w:lang w:eastAsia="pt-BR"/>
        </w:rPr>
        <w:t xml:space="preserve"> e na sede da FUNAI</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LOCAL DE VISITAÇÃO</w:t>
      </w:r>
      <w:r w:rsidRPr="003E67A1">
        <w:rPr>
          <w:rFonts w:ascii="Times New Roman" w:eastAsia="Times New Roman" w:hAnsi="Times New Roman" w:cs="Times New Roman"/>
          <w:color w:val="000000"/>
          <w:lang w:eastAsia="pt-BR"/>
        </w:rPr>
        <w:t xml:space="preserve">: - </w:t>
      </w:r>
      <w:r w:rsidR="00A753F3" w:rsidRPr="003E67A1">
        <w:rPr>
          <w:rFonts w:ascii="Times New Roman" w:eastAsia="Times New Roman" w:hAnsi="Times New Roman" w:cs="Times New Roman"/>
          <w:color w:val="000000"/>
          <w:lang w:eastAsia="pt-BR"/>
        </w:rPr>
        <w:t>FUNAI</w:t>
      </w:r>
      <w:r w:rsidR="004261C4" w:rsidRPr="003E67A1">
        <w:rPr>
          <w:rFonts w:ascii="Times New Roman" w:eastAsia="Times New Roman" w:hAnsi="Times New Roman" w:cs="Times New Roman"/>
          <w:color w:val="000000"/>
          <w:lang w:eastAsia="pt-BR"/>
        </w:rPr>
        <w:t xml:space="preserve"> AMAPÁ.</w:t>
      </w:r>
      <w:r w:rsidRPr="003E67A1">
        <w:rPr>
          <w:rFonts w:ascii="Times New Roman" w:eastAsia="Times New Roman" w:hAnsi="Times New Roman" w:cs="Times New Roman"/>
          <w:color w:val="000000"/>
          <w:lang w:eastAsia="pt-BR"/>
        </w:rPr>
        <w:t xml:space="preserve">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Data</w:t>
      </w:r>
      <w:r w:rsidRPr="003E67A1">
        <w:rPr>
          <w:rFonts w:ascii="Times New Roman" w:eastAsia="Times New Roman" w:hAnsi="Times New Roman" w:cs="Times New Roman"/>
          <w:color w:val="000000"/>
          <w:lang w:eastAsia="pt-BR"/>
        </w:rPr>
        <w:t xml:space="preserve">: </w:t>
      </w:r>
      <w:r w:rsidR="00FC3A91">
        <w:rPr>
          <w:rFonts w:ascii="Times New Roman" w:eastAsia="Times New Roman" w:hAnsi="Times New Roman" w:cs="Times New Roman"/>
          <w:color w:val="000000"/>
          <w:lang w:eastAsia="pt-BR"/>
        </w:rPr>
        <w:t>26, 27</w:t>
      </w:r>
      <w:r w:rsidR="00A753F3" w:rsidRPr="003E67A1">
        <w:rPr>
          <w:rFonts w:ascii="Times New Roman" w:eastAsia="Times New Roman" w:hAnsi="Times New Roman" w:cs="Times New Roman"/>
          <w:color w:val="000000"/>
          <w:lang w:eastAsia="pt-BR"/>
        </w:rPr>
        <w:t xml:space="preserve"> </w:t>
      </w:r>
      <w:r w:rsidR="004261C4" w:rsidRPr="003E67A1">
        <w:rPr>
          <w:rFonts w:ascii="Times New Roman" w:eastAsia="Times New Roman" w:hAnsi="Times New Roman" w:cs="Times New Roman"/>
          <w:color w:val="000000"/>
          <w:lang w:eastAsia="pt-BR"/>
        </w:rPr>
        <w:t xml:space="preserve">e </w:t>
      </w:r>
      <w:r w:rsidR="00FC3A91">
        <w:rPr>
          <w:rFonts w:ascii="Times New Roman" w:eastAsia="Times New Roman" w:hAnsi="Times New Roman" w:cs="Times New Roman"/>
          <w:color w:val="000000"/>
          <w:lang w:eastAsia="pt-BR"/>
        </w:rPr>
        <w:t>28</w:t>
      </w:r>
      <w:r w:rsidR="004261C4" w:rsidRPr="003E67A1">
        <w:rPr>
          <w:rFonts w:ascii="Times New Roman" w:eastAsia="Times New Roman" w:hAnsi="Times New Roman" w:cs="Times New Roman"/>
          <w:color w:val="000000"/>
          <w:lang w:eastAsia="pt-BR"/>
        </w:rPr>
        <w:t>//</w:t>
      </w:r>
      <w:r w:rsidRPr="003E67A1">
        <w:rPr>
          <w:rFonts w:ascii="Times New Roman" w:eastAsia="Times New Roman" w:hAnsi="Times New Roman" w:cs="Times New Roman"/>
          <w:color w:val="000000"/>
          <w:lang w:eastAsia="pt-BR"/>
        </w:rPr>
        <w:t>0</w:t>
      </w:r>
      <w:r w:rsidR="00A753F3" w:rsidRPr="003E67A1">
        <w:rPr>
          <w:rFonts w:ascii="Times New Roman" w:eastAsia="Times New Roman" w:hAnsi="Times New Roman" w:cs="Times New Roman"/>
          <w:color w:val="000000"/>
          <w:lang w:eastAsia="pt-BR"/>
        </w:rPr>
        <w:t>6</w:t>
      </w:r>
      <w:r w:rsidR="004261C4" w:rsidRPr="003E67A1">
        <w:rPr>
          <w:rFonts w:ascii="Times New Roman" w:eastAsia="Times New Roman" w:hAnsi="Times New Roman" w:cs="Times New Roman"/>
          <w:color w:val="000000"/>
          <w:lang w:eastAsia="pt-BR"/>
        </w:rPr>
        <w:t>/202</w:t>
      </w:r>
      <w:r w:rsidR="00A753F3" w:rsidRPr="003E67A1">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Horário</w:t>
      </w:r>
      <w:r w:rsidR="004261C4" w:rsidRPr="003E67A1">
        <w:rPr>
          <w:rFonts w:ascii="Times New Roman" w:eastAsia="Times New Roman" w:hAnsi="Times New Roman" w:cs="Times New Roman"/>
          <w:color w:val="000000"/>
          <w:lang w:eastAsia="pt-BR"/>
        </w:rPr>
        <w:t>: 09h00 as 12h00 e das 14:00 às 16:30.</w:t>
      </w:r>
    </w:p>
    <w:sectPr w:rsidR="00472B98" w:rsidRPr="003E67A1" w:rsidSect="00472B98">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F6" w:rsidRDefault="00BD38F6" w:rsidP="003E67A1">
      <w:pPr>
        <w:spacing w:after="0" w:line="240" w:lineRule="auto"/>
      </w:pPr>
      <w:r>
        <w:separator/>
      </w:r>
    </w:p>
  </w:endnote>
  <w:endnote w:type="continuationSeparator" w:id="0">
    <w:p w:rsidR="00BD38F6" w:rsidRDefault="00BD38F6" w:rsidP="003E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F6" w:rsidRDefault="00BD38F6" w:rsidP="003E67A1">
      <w:pPr>
        <w:spacing w:after="0" w:line="240" w:lineRule="auto"/>
      </w:pPr>
      <w:r>
        <w:separator/>
      </w:r>
    </w:p>
  </w:footnote>
  <w:footnote w:type="continuationSeparator" w:id="0">
    <w:p w:rsidR="00BD38F6" w:rsidRDefault="00BD38F6" w:rsidP="003E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A1" w:rsidRDefault="003E67A1">
    <w:pPr>
      <w:spacing w:line="264" w:lineRule="auto"/>
    </w:pPr>
    <w:r>
      <w:rPr>
        <w:noProof/>
        <w:color w:val="000000"/>
        <w:lang w:eastAsia="pt-B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tâ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633520" id="Retâ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Z+rgIAALgFAAAOAAAAZHJzL2Uyb0RvYy54bWysVMFu2zAMvQ/YPwi6r068uEmDOkXQosOA&#10;ri3aDj0rshQbkEVNUuJkn7Nf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nXPWfq4CAAC4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r w:rsidRPr="003E67A1">
      <w:t xml:space="preserve"> </w:t>
    </w:r>
    <w:r>
      <w:rPr>
        <w:noProof/>
        <w:lang w:eastAsia="pt-BR"/>
      </w:rPr>
      <w:drawing>
        <wp:inline distT="0" distB="0" distL="0" distR="0">
          <wp:extent cx="1009650" cy="1133475"/>
          <wp:effectExtent l="0" t="0" r="0" b="9525"/>
          <wp:docPr id="1" name="Imagem 1" descr="https://neamp.pucsp.br/images/logos/fundacao-nacional-do-indio-fun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amp.pucsp.br/images/logos/fundacao-nacional-do-indio-fun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inline>
      </w:drawing>
    </w:r>
    <w:r>
      <w:rPr>
        <w:color w:val="4F81BD" w:themeColor="accent1"/>
        <w:sz w:val="20"/>
        <w:szCs w:val="20"/>
      </w:rPr>
      <w:t xml:space="preserve"> </w:t>
    </w:r>
  </w:p>
  <w:p w:rsidR="003E67A1" w:rsidRDefault="003E67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A5074"/>
    <w:rsid w:val="001B3C28"/>
    <w:rsid w:val="002313D7"/>
    <w:rsid w:val="002D7886"/>
    <w:rsid w:val="003622BD"/>
    <w:rsid w:val="003E3A7F"/>
    <w:rsid w:val="003E67A1"/>
    <w:rsid w:val="003F46A2"/>
    <w:rsid w:val="004261C4"/>
    <w:rsid w:val="0044019A"/>
    <w:rsid w:val="00472B98"/>
    <w:rsid w:val="004A412F"/>
    <w:rsid w:val="004C0225"/>
    <w:rsid w:val="004D701F"/>
    <w:rsid w:val="00576B9D"/>
    <w:rsid w:val="00580159"/>
    <w:rsid w:val="005B373D"/>
    <w:rsid w:val="005C41E8"/>
    <w:rsid w:val="0060658B"/>
    <w:rsid w:val="00614745"/>
    <w:rsid w:val="006467A0"/>
    <w:rsid w:val="006F4859"/>
    <w:rsid w:val="008E662E"/>
    <w:rsid w:val="00976F53"/>
    <w:rsid w:val="00A33040"/>
    <w:rsid w:val="00A753F3"/>
    <w:rsid w:val="00AC0C34"/>
    <w:rsid w:val="00AC74C7"/>
    <w:rsid w:val="00BA184A"/>
    <w:rsid w:val="00BD38F6"/>
    <w:rsid w:val="00C04986"/>
    <w:rsid w:val="00CB7180"/>
    <w:rsid w:val="00D25C3F"/>
    <w:rsid w:val="00DA48D8"/>
    <w:rsid w:val="00DD5703"/>
    <w:rsid w:val="00DE5281"/>
    <w:rsid w:val="00DF62FD"/>
    <w:rsid w:val="00E80977"/>
    <w:rsid w:val="00EC625D"/>
    <w:rsid w:val="00EF3447"/>
    <w:rsid w:val="00F05DB2"/>
    <w:rsid w:val="00F9640D"/>
    <w:rsid w:val="00FC3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1381F-4735-4487-B1EB-12855F5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2B98"/>
    <w:rPr>
      <w:color w:val="0000FF"/>
      <w:u w:val="single"/>
    </w:rPr>
  </w:style>
  <w:style w:type="character" w:styleId="Refdecomentrio">
    <w:name w:val="annotation reference"/>
    <w:basedOn w:val="Fontepargpadro"/>
    <w:uiPriority w:val="99"/>
    <w:semiHidden/>
    <w:unhideWhenUsed/>
    <w:rsid w:val="004261C4"/>
    <w:rPr>
      <w:sz w:val="16"/>
      <w:szCs w:val="16"/>
    </w:rPr>
  </w:style>
  <w:style w:type="paragraph" w:styleId="Textodecomentrio">
    <w:name w:val="annotation text"/>
    <w:basedOn w:val="Normal"/>
    <w:link w:val="TextodecomentrioChar"/>
    <w:uiPriority w:val="99"/>
    <w:semiHidden/>
    <w:unhideWhenUsed/>
    <w:rsid w:val="004261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61C4"/>
    <w:rPr>
      <w:sz w:val="20"/>
      <w:szCs w:val="20"/>
    </w:rPr>
  </w:style>
  <w:style w:type="paragraph" w:styleId="Assuntodocomentrio">
    <w:name w:val="annotation subject"/>
    <w:basedOn w:val="Textodecomentrio"/>
    <w:next w:val="Textodecomentrio"/>
    <w:link w:val="AssuntodocomentrioChar"/>
    <w:uiPriority w:val="99"/>
    <w:semiHidden/>
    <w:unhideWhenUsed/>
    <w:rsid w:val="004261C4"/>
    <w:rPr>
      <w:b/>
      <w:bCs/>
    </w:rPr>
  </w:style>
  <w:style w:type="character" w:customStyle="1" w:styleId="AssuntodocomentrioChar">
    <w:name w:val="Assunto do comentário Char"/>
    <w:basedOn w:val="TextodecomentrioChar"/>
    <w:link w:val="Assuntodocomentrio"/>
    <w:uiPriority w:val="99"/>
    <w:semiHidden/>
    <w:rsid w:val="004261C4"/>
    <w:rPr>
      <w:b/>
      <w:bCs/>
      <w:sz w:val="20"/>
      <w:szCs w:val="20"/>
    </w:rPr>
  </w:style>
  <w:style w:type="paragraph" w:styleId="Textodebalo">
    <w:name w:val="Balloon Text"/>
    <w:basedOn w:val="Normal"/>
    <w:link w:val="TextodebaloChar"/>
    <w:uiPriority w:val="99"/>
    <w:semiHidden/>
    <w:unhideWhenUsed/>
    <w:rsid w:val="00426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61C4"/>
    <w:rPr>
      <w:rFonts w:ascii="Segoe UI" w:hAnsi="Segoe UI" w:cs="Segoe UI"/>
      <w:sz w:val="18"/>
      <w:szCs w:val="18"/>
    </w:rPr>
  </w:style>
  <w:style w:type="paragraph" w:styleId="Cabealho">
    <w:name w:val="header"/>
    <w:basedOn w:val="Normal"/>
    <w:link w:val="CabealhoChar"/>
    <w:uiPriority w:val="99"/>
    <w:unhideWhenUsed/>
    <w:rsid w:val="003E6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7A1"/>
  </w:style>
  <w:style w:type="paragraph" w:styleId="Rodap">
    <w:name w:val="footer"/>
    <w:basedOn w:val="Normal"/>
    <w:link w:val="RodapChar"/>
    <w:uiPriority w:val="99"/>
    <w:unhideWhenUsed/>
    <w:rsid w:val="003E67A1"/>
    <w:pPr>
      <w:tabs>
        <w:tab w:val="center" w:pos="4252"/>
        <w:tab w:val="right" w:pos="8504"/>
      </w:tabs>
      <w:spacing w:after="0" w:line="240" w:lineRule="auto"/>
    </w:pPr>
  </w:style>
  <w:style w:type="character" w:customStyle="1" w:styleId="RodapChar">
    <w:name w:val="Rodapé Char"/>
    <w:basedOn w:val="Fontepargpadro"/>
    <w:link w:val="Rodap"/>
    <w:uiPriority w:val="99"/>
    <w:rsid w:val="003E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iauleiloes.com.br" TargetMode="External"/><Relationship Id="rId3" Type="http://schemas.openxmlformats.org/officeDocument/2006/relationships/settings" Target="settings.xml"/><Relationship Id="rId7" Type="http://schemas.openxmlformats.org/officeDocument/2006/relationships/hyperlink" Target="http://www.curiauleiloes.com.br/exter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D66E-D769-4DBE-80B3-0BAFB611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3036</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12</cp:revision>
  <cp:lastPrinted>2019-10-16T12:25:00Z</cp:lastPrinted>
  <dcterms:created xsi:type="dcterms:W3CDTF">2024-05-28T14:20:00Z</dcterms:created>
  <dcterms:modified xsi:type="dcterms:W3CDTF">2024-06-19T20:32:00Z</dcterms:modified>
</cp:coreProperties>
</file>